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832" w:rsidRPr="004B7573" w:rsidRDefault="00AD0A63" w:rsidP="000643BC">
      <w:pPr>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　</w:t>
      </w:r>
      <w:r w:rsidR="00E9540C" w:rsidRPr="004B7573">
        <w:rPr>
          <w:rFonts w:ascii="ＭＳ ゴシック" w:eastAsia="ＭＳ ゴシック" w:hAnsi="ＭＳ ゴシック" w:hint="eastAsia"/>
          <w:sz w:val="28"/>
          <w:szCs w:val="28"/>
        </w:rPr>
        <w:t>実施要領</w:t>
      </w:r>
      <w:r w:rsidR="00836C4B" w:rsidRPr="004B7573">
        <w:rPr>
          <w:rFonts w:ascii="ＭＳ ゴシック" w:eastAsia="ＭＳ ゴシック" w:hAnsi="ＭＳ ゴシック" w:hint="eastAsia"/>
          <w:sz w:val="28"/>
          <w:szCs w:val="28"/>
        </w:rPr>
        <w:t>（５０分）</w:t>
      </w:r>
    </w:p>
    <w:p w:rsidR="001C0612" w:rsidRPr="001C0612" w:rsidRDefault="001C0612" w:rsidP="000643BC">
      <w:pPr>
        <w:jc w:val="left"/>
        <w:rPr>
          <w:rFonts w:ascii="ＭＳ ゴシック" w:eastAsia="ＭＳ ゴシック" w:hAnsi="ＭＳ ゴシック"/>
        </w:rPr>
      </w:pPr>
      <w:r w:rsidRPr="001C0612">
        <w:rPr>
          <w:rFonts w:ascii="ＭＳ ゴシック" w:eastAsia="ＭＳ ゴシック" w:hAnsi="ＭＳ ゴシック" w:hint="eastAsia"/>
        </w:rPr>
        <w:t>１　開始～ミニ講座</w:t>
      </w:r>
      <w:r>
        <w:rPr>
          <w:rFonts w:ascii="ＭＳ ゴシック" w:eastAsia="ＭＳ ゴシック" w:hAnsi="ＭＳ ゴシック" w:hint="eastAsia"/>
        </w:rPr>
        <w:t>（１８分）</w:t>
      </w:r>
    </w:p>
    <w:tbl>
      <w:tblPr>
        <w:tblStyle w:val="a3"/>
        <w:tblW w:w="9854" w:type="dxa"/>
        <w:tblInd w:w="108" w:type="dxa"/>
        <w:tblLook w:val="04A0" w:firstRow="1" w:lastRow="0" w:firstColumn="1" w:lastColumn="0" w:noHBand="0" w:noVBand="1"/>
      </w:tblPr>
      <w:tblGrid>
        <w:gridCol w:w="1302"/>
        <w:gridCol w:w="7378"/>
        <w:gridCol w:w="1174"/>
      </w:tblGrid>
      <w:tr w:rsidR="00E9540C" w:rsidRPr="008D1329" w:rsidTr="00E9540C">
        <w:trPr>
          <w:trHeight w:val="408"/>
        </w:trPr>
        <w:tc>
          <w:tcPr>
            <w:tcW w:w="1302" w:type="dxa"/>
          </w:tcPr>
          <w:p w:rsidR="00E9540C" w:rsidRPr="00B3308A" w:rsidRDefault="00E9540C">
            <w:pPr>
              <w:rPr>
                <w:rFonts w:ascii="ＭＳ ゴシック" w:eastAsia="ＭＳ ゴシック" w:hAnsi="ＭＳ ゴシック"/>
              </w:rPr>
            </w:pPr>
            <w:r w:rsidRPr="00B3308A">
              <w:rPr>
                <w:rFonts w:ascii="ＭＳ ゴシック" w:eastAsia="ＭＳ ゴシック" w:hAnsi="ＭＳ ゴシック" w:hint="eastAsia"/>
              </w:rPr>
              <w:t>時間（分）</w:t>
            </w:r>
          </w:p>
        </w:tc>
        <w:tc>
          <w:tcPr>
            <w:tcW w:w="7378" w:type="dxa"/>
          </w:tcPr>
          <w:p w:rsidR="00E9540C" w:rsidRPr="00993E17" w:rsidRDefault="00E9540C" w:rsidP="009F70D1">
            <w:pPr>
              <w:ind w:leftChars="50" w:left="108" w:firstLine="1"/>
              <w:rPr>
                <w:rFonts w:ascii="ＭＳ ゴシック" w:eastAsia="ＭＳ ゴシック" w:hAnsi="ＭＳ ゴシック"/>
              </w:rPr>
            </w:pPr>
            <w:r>
              <w:rPr>
                <w:rFonts w:ascii="ＭＳ ゴシック" w:eastAsia="ＭＳ ゴシック" w:hAnsi="ＭＳ ゴシック" w:hint="eastAsia"/>
              </w:rPr>
              <w:t>内容</w:t>
            </w:r>
          </w:p>
        </w:tc>
        <w:tc>
          <w:tcPr>
            <w:tcW w:w="1174" w:type="dxa"/>
          </w:tcPr>
          <w:p w:rsidR="00E9540C" w:rsidRPr="00B3308A" w:rsidRDefault="00E9540C">
            <w:pPr>
              <w:widowControl/>
              <w:jc w:val="left"/>
              <w:rPr>
                <w:rFonts w:ascii="ＭＳ ゴシック" w:eastAsia="ＭＳ ゴシック" w:hAnsi="ＭＳ ゴシック"/>
              </w:rPr>
            </w:pPr>
            <w:r w:rsidRPr="00B3308A">
              <w:rPr>
                <w:rFonts w:ascii="ＭＳ ゴシック" w:eastAsia="ＭＳ ゴシック" w:hAnsi="ＭＳ ゴシック" w:hint="eastAsia"/>
              </w:rPr>
              <w:t>資料</w:t>
            </w:r>
          </w:p>
        </w:tc>
      </w:tr>
      <w:tr w:rsidR="008D1329" w:rsidRPr="008D1329" w:rsidTr="008D1329">
        <w:trPr>
          <w:trHeight w:val="765"/>
        </w:trPr>
        <w:tc>
          <w:tcPr>
            <w:tcW w:w="1302" w:type="dxa"/>
          </w:tcPr>
          <w:p w:rsidR="008D1329" w:rsidRDefault="00E9540C">
            <w:r>
              <w:rPr>
                <w:rFonts w:hint="eastAsia"/>
              </w:rPr>
              <w:t>00</w:t>
            </w:r>
            <w:r w:rsidR="008D1329" w:rsidRPr="008D1329">
              <w:rPr>
                <w:rFonts w:hint="eastAsia"/>
              </w:rPr>
              <w:t>：00</w:t>
            </w:r>
          </w:p>
          <w:p w:rsidR="00E9540C" w:rsidRPr="008D1329" w:rsidRDefault="00E9540C">
            <w:r>
              <w:rPr>
                <w:rFonts w:hint="eastAsia"/>
              </w:rPr>
              <w:t>（３分）</w:t>
            </w:r>
          </w:p>
        </w:tc>
        <w:tc>
          <w:tcPr>
            <w:tcW w:w="7378" w:type="dxa"/>
          </w:tcPr>
          <w:p w:rsidR="008D1329" w:rsidRPr="00993E17" w:rsidRDefault="008D1329" w:rsidP="009F70D1">
            <w:pPr>
              <w:ind w:leftChars="50" w:left="108" w:firstLine="1"/>
              <w:rPr>
                <w:rFonts w:ascii="ＭＳ ゴシック" w:eastAsia="ＭＳ ゴシック" w:hAnsi="ＭＳ ゴシック"/>
              </w:rPr>
            </w:pPr>
            <w:r w:rsidRPr="00993E17">
              <w:rPr>
                <w:rFonts w:ascii="ＭＳ ゴシック" w:eastAsia="ＭＳ ゴシック" w:hAnsi="ＭＳ ゴシック" w:hint="eastAsia"/>
              </w:rPr>
              <w:t>（１）自己紹介</w:t>
            </w:r>
          </w:p>
          <w:p w:rsidR="008D1329" w:rsidRPr="00016D3A" w:rsidRDefault="008D1329" w:rsidP="009F70D1">
            <w:pPr>
              <w:ind w:leftChars="50" w:left="108" w:firstLine="1"/>
              <w:rPr>
                <w:rFonts w:ascii="ＭＳ ゴシック" w:eastAsia="ＭＳ ゴシック" w:hAnsi="ＭＳ ゴシック"/>
              </w:rPr>
            </w:pPr>
            <w:r w:rsidRPr="00016D3A">
              <w:rPr>
                <w:rFonts w:ascii="ＭＳ ゴシック" w:eastAsia="ＭＳ ゴシック" w:hAnsi="ＭＳ ゴシック" w:hint="eastAsia"/>
              </w:rPr>
              <w:t>・選管の自己紹介</w:t>
            </w:r>
          </w:p>
          <w:p w:rsidR="008D1329" w:rsidRPr="00016D3A" w:rsidRDefault="008D1329" w:rsidP="009F70D1">
            <w:pPr>
              <w:ind w:leftChars="50" w:left="108" w:firstLine="1"/>
              <w:rPr>
                <w:rFonts w:ascii="ＭＳ ゴシック" w:eastAsia="ＭＳ ゴシック" w:hAnsi="ＭＳ ゴシック"/>
              </w:rPr>
            </w:pPr>
            <w:r w:rsidRPr="00016D3A">
              <w:rPr>
                <w:rFonts w:ascii="ＭＳ ゴシック" w:eastAsia="ＭＳ ゴシック" w:hAnsi="ＭＳ ゴシック" w:hint="eastAsia"/>
              </w:rPr>
              <w:t>・選管事務の紹介</w:t>
            </w:r>
          </w:p>
          <w:p w:rsidR="008D1329" w:rsidRPr="008D1329" w:rsidRDefault="00E9540C" w:rsidP="001F5FC3">
            <w:pPr>
              <w:ind w:leftChars="50" w:left="108" w:firstLineChars="100" w:firstLine="217"/>
            </w:pPr>
            <w:r>
              <w:rPr>
                <w:rFonts w:hint="eastAsia"/>
              </w:rPr>
              <w:t>例）</w:t>
            </w:r>
            <w:r w:rsidR="00B3308A">
              <w:rPr>
                <w:rFonts w:hint="eastAsia"/>
              </w:rPr>
              <w:t>私たち</w:t>
            </w:r>
            <w:r w:rsidR="00A46E80">
              <w:rPr>
                <w:rFonts w:hint="eastAsia"/>
              </w:rPr>
              <w:t>、</w:t>
            </w:r>
            <w:r w:rsidR="00B3308A">
              <w:rPr>
                <w:rFonts w:hint="eastAsia"/>
              </w:rPr>
              <w:t>○○市</w:t>
            </w:r>
            <w:r w:rsidR="00A46E80">
              <w:rPr>
                <w:rFonts w:hint="eastAsia"/>
              </w:rPr>
              <w:t>選挙管理委員会は、主に公職選挙法に基づき、</w:t>
            </w:r>
            <w:r w:rsidR="00B3308A">
              <w:rPr>
                <w:rFonts w:hint="eastAsia"/>
              </w:rPr>
              <w:t>選挙の時には投票所の設置や開票などの事務を行っています。また、</w:t>
            </w:r>
            <w:r w:rsidR="001F5FC3">
              <w:rPr>
                <w:rFonts w:hint="eastAsia"/>
              </w:rPr>
              <w:t>皆さんがより積極的に投票に行ってもらえるよう、投票率</w:t>
            </w:r>
            <w:r w:rsidR="00A46E80">
              <w:rPr>
                <w:rFonts w:hint="eastAsia"/>
              </w:rPr>
              <w:t>の向上のための啓発活動を行っています</w:t>
            </w:r>
            <w:r w:rsidR="008D1329" w:rsidRPr="008D1329">
              <w:rPr>
                <w:rFonts w:hint="eastAsia"/>
              </w:rPr>
              <w:t>。</w:t>
            </w:r>
            <w:r w:rsidR="00A46E80">
              <w:rPr>
                <w:rFonts w:hint="eastAsia"/>
              </w:rPr>
              <w:t>本日、こちらの講座も啓発活動の一部として行っています。</w:t>
            </w:r>
          </w:p>
        </w:tc>
        <w:tc>
          <w:tcPr>
            <w:tcW w:w="1174" w:type="dxa"/>
          </w:tcPr>
          <w:p w:rsidR="008D1329" w:rsidRPr="008D1329" w:rsidRDefault="008D1329">
            <w:pPr>
              <w:widowControl/>
              <w:jc w:val="left"/>
            </w:pPr>
            <w:r w:rsidRPr="008D1329">
              <w:rPr>
                <w:rFonts w:hint="eastAsia"/>
              </w:rPr>
              <w:t>資料なし</w:t>
            </w:r>
          </w:p>
          <w:p w:rsidR="008D1329" w:rsidRPr="008D1329" w:rsidRDefault="008D1329" w:rsidP="008D1329"/>
        </w:tc>
      </w:tr>
      <w:tr w:rsidR="008D1329" w:rsidRPr="008D1329" w:rsidTr="00E9540C">
        <w:trPr>
          <w:trHeight w:val="1124"/>
        </w:trPr>
        <w:tc>
          <w:tcPr>
            <w:tcW w:w="1302" w:type="dxa"/>
          </w:tcPr>
          <w:p w:rsidR="008D1329" w:rsidRDefault="00E9540C" w:rsidP="008D1329">
            <w:r>
              <w:rPr>
                <w:rFonts w:hint="eastAsia"/>
              </w:rPr>
              <w:t>00:00</w:t>
            </w:r>
          </w:p>
          <w:p w:rsidR="006B454A" w:rsidRPr="008D1329" w:rsidRDefault="00971377" w:rsidP="00E9540C">
            <w:r>
              <w:rPr>
                <w:rFonts w:hint="eastAsia"/>
              </w:rPr>
              <w:t>(</w:t>
            </w:r>
            <w:r w:rsidR="00E9540C">
              <w:rPr>
                <w:rFonts w:hint="eastAsia"/>
              </w:rPr>
              <w:t>1</w:t>
            </w:r>
            <w:r>
              <w:rPr>
                <w:rFonts w:hint="eastAsia"/>
              </w:rPr>
              <w:t>5分)</w:t>
            </w:r>
          </w:p>
        </w:tc>
        <w:tc>
          <w:tcPr>
            <w:tcW w:w="7378" w:type="dxa"/>
          </w:tcPr>
          <w:p w:rsidR="00712300" w:rsidRPr="00E9540C" w:rsidRDefault="009F70D1" w:rsidP="00E9540C">
            <w:pPr>
              <w:ind w:leftChars="50" w:left="108" w:firstLine="1"/>
              <w:rPr>
                <w:rFonts w:ascii="ＭＳ ゴシック" w:eastAsia="ＭＳ ゴシック" w:hAnsi="ＭＳ ゴシック"/>
              </w:rPr>
            </w:pPr>
            <w:r w:rsidRPr="00993E17">
              <w:rPr>
                <w:rFonts w:ascii="ＭＳ ゴシック" w:eastAsia="ＭＳ ゴシック" w:hAnsi="ＭＳ ゴシック" w:hint="eastAsia"/>
              </w:rPr>
              <w:t>（２）</w:t>
            </w:r>
            <w:r w:rsidR="00E9540C">
              <w:rPr>
                <w:rFonts w:ascii="ＭＳ ゴシック" w:eastAsia="ＭＳ ゴシック" w:hAnsi="ＭＳ ゴシック" w:hint="eastAsia"/>
              </w:rPr>
              <w:t>ミニ</w:t>
            </w:r>
            <w:r w:rsidR="008D1329" w:rsidRPr="00993E17">
              <w:rPr>
                <w:rFonts w:ascii="ＭＳ ゴシック" w:eastAsia="ＭＳ ゴシック" w:hAnsi="ＭＳ ゴシック" w:hint="eastAsia"/>
              </w:rPr>
              <w:t>講座</w:t>
            </w:r>
          </w:p>
        </w:tc>
        <w:tc>
          <w:tcPr>
            <w:tcW w:w="1174" w:type="dxa"/>
          </w:tcPr>
          <w:p w:rsidR="00A91214" w:rsidRPr="008D1329" w:rsidRDefault="001C0612" w:rsidP="00E9540C">
            <w:pPr>
              <w:widowControl/>
              <w:jc w:val="left"/>
            </w:pPr>
            <w:r>
              <w:rPr>
                <w:rFonts w:hint="eastAsia"/>
              </w:rPr>
              <w:t>ミニ講座</w:t>
            </w:r>
            <w:r w:rsidR="00E9540C">
              <w:rPr>
                <w:rFonts w:hint="eastAsia"/>
              </w:rPr>
              <w:t>スライド</w:t>
            </w:r>
          </w:p>
        </w:tc>
      </w:tr>
    </w:tbl>
    <w:p w:rsidR="00712300" w:rsidRDefault="00712300"/>
    <w:p w:rsidR="00712300" w:rsidRPr="004B7573" w:rsidRDefault="001C0612">
      <w:pPr>
        <w:rPr>
          <w:rFonts w:ascii="ＭＳ ゴシック" w:eastAsia="ＭＳ ゴシック" w:hAnsi="ＭＳ ゴシック"/>
        </w:rPr>
      </w:pPr>
      <w:r w:rsidRPr="004B7573">
        <w:rPr>
          <w:rFonts w:ascii="ＭＳ ゴシック" w:eastAsia="ＭＳ ゴシック" w:hAnsi="ＭＳ ゴシック" w:hint="eastAsia"/>
        </w:rPr>
        <w:t>２　模擬選挙（３２分）</w:t>
      </w:r>
    </w:p>
    <w:tbl>
      <w:tblPr>
        <w:tblStyle w:val="a3"/>
        <w:tblW w:w="9854" w:type="dxa"/>
        <w:tblInd w:w="108" w:type="dxa"/>
        <w:tblLook w:val="04A0" w:firstRow="1" w:lastRow="0" w:firstColumn="1" w:lastColumn="0" w:noHBand="0" w:noVBand="1"/>
      </w:tblPr>
      <w:tblGrid>
        <w:gridCol w:w="1302"/>
        <w:gridCol w:w="7378"/>
        <w:gridCol w:w="1174"/>
      </w:tblGrid>
      <w:tr w:rsidR="00E9540C" w:rsidRPr="008D1329" w:rsidTr="00951E30">
        <w:trPr>
          <w:trHeight w:val="6998"/>
        </w:trPr>
        <w:tc>
          <w:tcPr>
            <w:tcW w:w="1302" w:type="dxa"/>
          </w:tcPr>
          <w:p w:rsidR="00E9540C" w:rsidRPr="008D1329" w:rsidRDefault="00E9540C" w:rsidP="00712300">
            <w:r>
              <w:rPr>
                <w:rFonts w:hint="eastAsia"/>
              </w:rPr>
              <w:t>0</w:t>
            </w:r>
            <w:r w:rsidRPr="008D1329">
              <w:rPr>
                <w:rFonts w:hint="eastAsia"/>
              </w:rPr>
              <w:t>0：</w:t>
            </w:r>
            <w:r>
              <w:rPr>
                <w:rFonts w:hint="eastAsia"/>
              </w:rPr>
              <w:t>0</w:t>
            </w:r>
            <w:r w:rsidRPr="008D1329">
              <w:rPr>
                <w:rFonts w:hint="eastAsia"/>
              </w:rPr>
              <w:t>0</w:t>
            </w:r>
          </w:p>
          <w:p w:rsidR="00E9540C" w:rsidRDefault="00E9540C" w:rsidP="00712300">
            <w:r w:rsidRPr="008D1329">
              <w:rPr>
                <w:rFonts w:hint="eastAsia"/>
              </w:rPr>
              <w:t xml:space="preserve">（ </w:t>
            </w:r>
            <w:r w:rsidR="001C0612">
              <w:rPr>
                <w:rFonts w:hint="eastAsia"/>
              </w:rPr>
              <w:t>7</w:t>
            </w:r>
            <w:r w:rsidRPr="008D1329">
              <w:rPr>
                <w:rFonts w:hint="eastAsia"/>
              </w:rPr>
              <w:t>分）</w:t>
            </w:r>
          </w:p>
          <w:p w:rsidR="00E9540C" w:rsidRDefault="00E9540C" w:rsidP="00712300"/>
          <w:p w:rsidR="00E9540C" w:rsidRDefault="00E9540C"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E61D77" w:rsidRDefault="00E61D77" w:rsidP="00712300"/>
          <w:p w:rsidR="00CB7EEA" w:rsidRDefault="00CB7EEA" w:rsidP="00E61D77"/>
          <w:p w:rsidR="00CB7EEA" w:rsidRDefault="00CB7EEA" w:rsidP="00E61D77"/>
          <w:p w:rsidR="00E61D77" w:rsidRDefault="00E61D77" w:rsidP="00E61D77">
            <w:r w:rsidRPr="008D1329">
              <w:rPr>
                <w:rFonts w:hint="eastAsia"/>
              </w:rPr>
              <w:t>（ 5分）</w:t>
            </w:r>
          </w:p>
          <w:p w:rsidR="00E9540C" w:rsidRPr="008D1329" w:rsidRDefault="00E9540C" w:rsidP="00E9540C"/>
        </w:tc>
        <w:tc>
          <w:tcPr>
            <w:tcW w:w="7378" w:type="dxa"/>
            <w:vMerge w:val="restart"/>
          </w:tcPr>
          <w:p w:rsidR="00E9540C" w:rsidRPr="00993E17" w:rsidRDefault="001C0612" w:rsidP="00712300">
            <w:pPr>
              <w:ind w:leftChars="50" w:left="108" w:firstLine="1"/>
              <w:rPr>
                <w:rFonts w:asciiTheme="majorEastAsia" w:eastAsiaTheme="majorEastAsia" w:hAnsiTheme="majorEastAsia"/>
              </w:rPr>
            </w:pPr>
            <w:r>
              <w:rPr>
                <w:rFonts w:asciiTheme="majorEastAsia" w:eastAsiaTheme="majorEastAsia" w:hAnsiTheme="majorEastAsia" w:hint="eastAsia"/>
              </w:rPr>
              <w:t>（３）模擬選挙</w:t>
            </w:r>
          </w:p>
          <w:p w:rsidR="00E9540C" w:rsidRPr="00993E17" w:rsidRDefault="00EB712A" w:rsidP="00712300">
            <w:pPr>
              <w:ind w:leftChars="50" w:left="108" w:firstLine="1"/>
              <w:rPr>
                <w:rFonts w:asciiTheme="majorEastAsia" w:eastAsiaTheme="majorEastAsia" w:hAnsiTheme="majorEastAsia"/>
              </w:rPr>
            </w:pPr>
            <w:r>
              <w:rPr>
                <w:rFonts w:asciiTheme="majorEastAsia" w:eastAsiaTheme="majorEastAsia" w:hAnsiTheme="majorEastAsia" w:hint="eastAsia"/>
              </w:rPr>
              <w:t>・模擬選挙</w:t>
            </w:r>
            <w:r w:rsidR="00E9540C" w:rsidRPr="00993E17">
              <w:rPr>
                <w:rFonts w:asciiTheme="majorEastAsia" w:eastAsiaTheme="majorEastAsia" w:hAnsiTheme="majorEastAsia" w:hint="eastAsia"/>
              </w:rPr>
              <w:t>の説明</w:t>
            </w:r>
          </w:p>
          <w:p w:rsidR="00E9540C" w:rsidRDefault="00EB712A" w:rsidP="00712300">
            <w:pPr>
              <w:ind w:leftChars="50" w:left="108" w:firstLineChars="100" w:firstLine="217"/>
            </w:pPr>
            <w:r>
              <w:rPr>
                <w:rFonts w:hint="eastAsia"/>
              </w:rPr>
              <w:t>模擬選挙</w:t>
            </w:r>
            <w:r w:rsidR="00B3308A">
              <w:rPr>
                <w:rFonts w:hint="eastAsia"/>
              </w:rPr>
              <w:t>の流れ（</w:t>
            </w:r>
            <w:r w:rsidR="00E61D77">
              <w:rPr>
                <w:rFonts w:hint="eastAsia"/>
              </w:rPr>
              <w:t>投票の仕方→</w:t>
            </w:r>
            <w:r w:rsidR="00B3308A">
              <w:rPr>
                <w:rFonts w:hint="eastAsia"/>
              </w:rPr>
              <w:t>選挙公報→演説→投票</w:t>
            </w:r>
            <w:r w:rsidR="00E61D77">
              <w:rPr>
                <w:rFonts w:hint="eastAsia"/>
              </w:rPr>
              <w:t>→開票→結果発表</w:t>
            </w:r>
            <w:r w:rsidR="00B3308A">
              <w:rPr>
                <w:rFonts w:hint="eastAsia"/>
              </w:rPr>
              <w:t>）を説明する。本物の投票用紙や投票箱</w:t>
            </w:r>
            <w:r w:rsidR="00E9540C">
              <w:rPr>
                <w:rFonts w:hint="eastAsia"/>
              </w:rPr>
              <w:t>を準備したので、投票の雰囲気を味わってもらいたい。</w:t>
            </w:r>
          </w:p>
          <w:p w:rsidR="00E9540C" w:rsidRDefault="00E9540C" w:rsidP="00E9540C">
            <w:pPr>
              <w:ind w:leftChars="50" w:left="108" w:firstLine="1"/>
              <w:rPr>
                <w:rFonts w:asciiTheme="majorEastAsia" w:eastAsiaTheme="majorEastAsia" w:hAnsiTheme="majorEastAsia"/>
              </w:rPr>
            </w:pPr>
            <w:r w:rsidRPr="00016D3A">
              <w:rPr>
                <w:rFonts w:asciiTheme="majorEastAsia" w:eastAsiaTheme="majorEastAsia" w:hAnsiTheme="majorEastAsia" w:hint="eastAsia"/>
              </w:rPr>
              <w:t>・投票説明</w:t>
            </w:r>
            <w:r>
              <w:rPr>
                <w:rFonts w:asciiTheme="majorEastAsia" w:eastAsiaTheme="majorEastAsia" w:hAnsiTheme="majorEastAsia" w:hint="eastAsia"/>
              </w:rPr>
              <w:t>（投票用紙にはまだ何も書かないことを配りながら言う）</w:t>
            </w:r>
          </w:p>
          <w:p w:rsidR="00E9540C" w:rsidRPr="000017EA" w:rsidRDefault="00E9540C" w:rsidP="00E9540C">
            <w:pPr>
              <w:ind w:leftChars="50" w:left="108" w:firstLineChars="100" w:firstLine="217"/>
            </w:pPr>
            <w:r w:rsidRPr="000017EA">
              <w:rPr>
                <w:rFonts w:hint="eastAsia"/>
              </w:rPr>
              <w:t>投票用紙を配布し、投票用紙の仕組みについて説明する</w:t>
            </w:r>
            <w:r w:rsidR="00CB7EEA">
              <w:rPr>
                <w:rFonts w:hint="eastAsia"/>
              </w:rPr>
              <w:t>（受付を設ける場合は投票用紙は受付で配布）</w:t>
            </w:r>
            <w:r w:rsidRPr="000017EA">
              <w:rPr>
                <w:rFonts w:hint="eastAsia"/>
              </w:rPr>
              <w:t>。</w:t>
            </w:r>
          </w:p>
          <w:p w:rsidR="00E9540C" w:rsidRPr="000017EA" w:rsidRDefault="00E9540C" w:rsidP="00E9540C">
            <w:pPr>
              <w:ind w:leftChars="50" w:left="108" w:firstLineChars="100" w:firstLine="217"/>
            </w:pPr>
            <w:r w:rsidRPr="000017EA">
              <w:rPr>
                <w:rFonts w:hint="eastAsia"/>
              </w:rPr>
              <w:t>投票の仕方を説明する。（投票管理者等も一緒に）</w:t>
            </w:r>
          </w:p>
          <w:p w:rsidR="00E9540C" w:rsidRPr="000017EA" w:rsidRDefault="00E9540C" w:rsidP="00E9540C">
            <w:pPr>
              <w:ind w:leftChars="50" w:left="108" w:firstLineChars="100" w:firstLine="217"/>
            </w:pPr>
            <w:r w:rsidRPr="000017EA">
              <w:rPr>
                <w:rFonts w:hint="eastAsia"/>
              </w:rPr>
              <w:t>無効票の説明をする。</w:t>
            </w:r>
            <w:r w:rsidR="00B3308A">
              <w:rPr>
                <w:rFonts w:hint="eastAsia"/>
              </w:rPr>
              <w:t>（他事記載など）</w:t>
            </w:r>
          </w:p>
          <w:p w:rsidR="00E9540C" w:rsidRDefault="00E9540C" w:rsidP="00712300">
            <w:pPr>
              <w:ind w:leftChars="50" w:left="108" w:firstLine="1"/>
              <w:rPr>
                <w:rFonts w:ascii="ＭＳ ゴシック" w:eastAsia="ＭＳ ゴシック" w:hAnsi="ＭＳ ゴシック"/>
              </w:rPr>
            </w:pPr>
            <w:r w:rsidRPr="00016D3A">
              <w:rPr>
                <w:rFonts w:ascii="ＭＳ ゴシック" w:eastAsia="ＭＳ ゴシック" w:hAnsi="ＭＳ ゴシック" w:hint="eastAsia"/>
              </w:rPr>
              <w:t>・選挙公報の説明</w:t>
            </w:r>
          </w:p>
          <w:p w:rsidR="00E9540C" w:rsidRPr="00854E5F" w:rsidRDefault="00E9540C" w:rsidP="00712300">
            <w:pPr>
              <w:ind w:leftChars="50" w:left="108" w:firstLineChars="100" w:firstLine="217"/>
            </w:pPr>
            <w:r w:rsidRPr="00854E5F">
              <w:rPr>
                <w:rFonts w:hint="eastAsia"/>
              </w:rPr>
              <w:t>選挙公報は選挙の際に候補者の考え等を知らせるために選挙管理委員会が発行するものである。遅くとも投票日の２日前までに新聞折り込み</w:t>
            </w:r>
            <w:r w:rsidR="00CB7EEA">
              <w:rPr>
                <w:rFonts w:hint="eastAsia"/>
              </w:rPr>
              <w:t>などの</w:t>
            </w:r>
            <w:r w:rsidRPr="00854E5F">
              <w:rPr>
                <w:rFonts w:hint="eastAsia"/>
              </w:rPr>
              <w:t>方法で各家庭に配布されることになっている。また、市役所などでも配布される。</w:t>
            </w:r>
          </w:p>
          <w:p w:rsidR="00E9540C" w:rsidRPr="00E9540C" w:rsidRDefault="00E9540C" w:rsidP="00E9540C">
            <w:pPr>
              <w:ind w:leftChars="50" w:left="108"/>
              <w:rPr>
                <w:rFonts w:asciiTheme="majorEastAsia" w:eastAsiaTheme="majorEastAsia" w:hAnsiTheme="majorEastAsia"/>
              </w:rPr>
            </w:pPr>
            <w:r w:rsidRPr="00016D3A">
              <w:rPr>
                <w:rFonts w:asciiTheme="majorEastAsia" w:eastAsiaTheme="majorEastAsia" w:hAnsiTheme="majorEastAsia" w:hint="eastAsia"/>
              </w:rPr>
              <w:t>・候補者演説</w:t>
            </w:r>
          </w:p>
          <w:p w:rsidR="00E9540C" w:rsidRPr="00043197" w:rsidRDefault="004B7573" w:rsidP="00E9540C">
            <w:pPr>
              <w:ind w:leftChars="50" w:left="108" w:firstLine="1"/>
            </w:pPr>
            <w:r>
              <w:rPr>
                <w:rFonts w:asciiTheme="majorEastAsia" w:eastAsiaTheme="majorEastAsia" w:hAnsiTheme="majorEastAsia" w:hint="eastAsia"/>
              </w:rPr>
              <w:t xml:space="preserve">　</w:t>
            </w:r>
            <w:r w:rsidR="00E9540C" w:rsidRPr="00043197">
              <w:rPr>
                <w:rFonts w:hint="eastAsia"/>
              </w:rPr>
              <w:t>演説を聞いて誰に投票するか考えてもらう。</w:t>
            </w:r>
          </w:p>
          <w:p w:rsidR="00E9540C" w:rsidRDefault="00E9540C" w:rsidP="00E9540C">
            <w:pPr>
              <w:ind w:leftChars="50" w:left="108" w:firstLine="1"/>
              <w:rPr>
                <w:rFonts w:asciiTheme="majorEastAsia" w:eastAsiaTheme="majorEastAsia" w:hAnsiTheme="majorEastAsia"/>
              </w:rPr>
            </w:pPr>
            <w:r w:rsidRPr="00016D3A">
              <w:rPr>
                <w:rFonts w:asciiTheme="majorEastAsia" w:eastAsiaTheme="majorEastAsia" w:hAnsiTheme="majorEastAsia" w:hint="eastAsia"/>
              </w:rPr>
              <w:t>・投票</w:t>
            </w:r>
          </w:p>
          <w:p w:rsidR="00E9540C" w:rsidRDefault="00E9540C" w:rsidP="00E9540C">
            <w:pPr>
              <w:ind w:leftChars="50" w:left="108" w:firstLineChars="100" w:firstLine="217"/>
            </w:pPr>
            <w:r w:rsidRPr="000017EA">
              <w:rPr>
                <w:rFonts w:hint="eastAsia"/>
              </w:rPr>
              <w:t>投票用紙のみを投票記載台に持っていき記入する。</w:t>
            </w:r>
          </w:p>
          <w:p w:rsidR="00E9540C" w:rsidRPr="000017EA" w:rsidRDefault="00E9540C" w:rsidP="00E9540C">
            <w:pPr>
              <w:ind w:leftChars="50" w:left="108" w:firstLineChars="100" w:firstLine="217"/>
            </w:pPr>
            <w:r>
              <w:rPr>
                <w:rFonts w:hint="eastAsia"/>
              </w:rPr>
              <w:lastRenderedPageBreak/>
              <w:t>氏名掲示にある名前以外を記入しないこと。</w:t>
            </w:r>
          </w:p>
          <w:p w:rsidR="00E9540C" w:rsidRDefault="00E9540C" w:rsidP="00E9540C">
            <w:pPr>
              <w:ind w:leftChars="50" w:left="108" w:firstLineChars="100" w:firstLine="217"/>
            </w:pPr>
            <w:r>
              <w:rPr>
                <w:rFonts w:hint="eastAsia"/>
              </w:rPr>
              <w:t>一人目が投票箱の中身を確認できる旨の説明。</w:t>
            </w:r>
          </w:p>
          <w:p w:rsidR="00E9540C" w:rsidRPr="000017EA" w:rsidRDefault="00E9540C" w:rsidP="00951E30">
            <w:pPr>
              <w:ind w:leftChars="50" w:left="108" w:firstLineChars="100" w:firstLine="217"/>
            </w:pPr>
            <w:r w:rsidRPr="000017EA">
              <w:rPr>
                <w:rFonts w:hint="eastAsia"/>
              </w:rPr>
              <w:t>投票の秘密を保つために、記載台手前の線で待ってもらう。</w:t>
            </w:r>
          </w:p>
          <w:p w:rsidR="00E9540C" w:rsidRDefault="00E9540C" w:rsidP="00951E30">
            <w:pPr>
              <w:ind w:leftChars="50" w:left="108" w:firstLine="1"/>
              <w:rPr>
                <w:rFonts w:asciiTheme="majorEastAsia" w:eastAsiaTheme="majorEastAsia" w:hAnsiTheme="majorEastAsia"/>
              </w:rPr>
            </w:pPr>
            <w:r w:rsidRPr="00016D3A">
              <w:rPr>
                <w:rFonts w:asciiTheme="majorEastAsia" w:eastAsiaTheme="majorEastAsia" w:hAnsiTheme="majorEastAsia" w:hint="eastAsia"/>
              </w:rPr>
              <w:t>・開票</w:t>
            </w:r>
          </w:p>
          <w:p w:rsidR="00E9540C" w:rsidRPr="00043197" w:rsidRDefault="00E9540C" w:rsidP="00951E30">
            <w:pPr>
              <w:ind w:leftChars="50" w:left="108" w:firstLineChars="100" w:firstLine="217"/>
              <w:rPr>
                <w:rFonts w:asciiTheme="minorEastAsia" w:eastAsiaTheme="minorEastAsia" w:hAnsiTheme="minorEastAsia"/>
              </w:rPr>
            </w:pPr>
            <w:r w:rsidRPr="00043197">
              <w:rPr>
                <w:rFonts w:asciiTheme="minorEastAsia" w:eastAsiaTheme="minorEastAsia" w:hAnsiTheme="minorEastAsia" w:hint="eastAsia"/>
              </w:rPr>
              <w:t>開票作業を行う。</w:t>
            </w:r>
          </w:p>
          <w:p w:rsidR="00E9540C" w:rsidRDefault="00CB7EEA" w:rsidP="00951E30">
            <w:pPr>
              <w:ind w:leftChars="50" w:left="108" w:firstLineChars="100" w:firstLine="217"/>
              <w:rPr>
                <w:rFonts w:asciiTheme="minorEastAsia" w:eastAsiaTheme="minorEastAsia" w:hAnsiTheme="minorEastAsia"/>
              </w:rPr>
            </w:pPr>
            <w:r>
              <w:rPr>
                <w:rFonts w:asciiTheme="minorEastAsia" w:eastAsiaTheme="minorEastAsia" w:hAnsiTheme="minorEastAsia" w:hint="eastAsia"/>
              </w:rPr>
              <w:t>手作業の開票作業が終わったあとに、計数機</w:t>
            </w:r>
            <w:r w:rsidR="00E9540C" w:rsidRPr="00043197">
              <w:rPr>
                <w:rFonts w:asciiTheme="minorEastAsia" w:eastAsiaTheme="minorEastAsia" w:hAnsiTheme="minorEastAsia" w:hint="eastAsia"/>
              </w:rPr>
              <w:t>を実際に動かしてみて、実際には、機械も使って開票作業を行っていると説明する。</w:t>
            </w:r>
          </w:p>
          <w:p w:rsidR="00E9540C" w:rsidRPr="00043197" w:rsidRDefault="00E9540C" w:rsidP="00E9540C">
            <w:pPr>
              <w:ind w:leftChars="50" w:left="108" w:firstLineChars="100" w:firstLine="217"/>
              <w:rPr>
                <w:rFonts w:asciiTheme="minorEastAsia" w:eastAsiaTheme="minorEastAsia" w:hAnsiTheme="minorEastAsia"/>
              </w:rPr>
            </w:pPr>
            <w:r w:rsidRPr="000017EA">
              <w:rPr>
                <w:rFonts w:hint="eastAsia"/>
              </w:rPr>
              <w:t>無効票の説明をする。</w:t>
            </w:r>
          </w:p>
          <w:p w:rsidR="00E9540C" w:rsidRDefault="00E9540C" w:rsidP="00E9540C">
            <w:pPr>
              <w:ind w:leftChars="50" w:left="108" w:firstLine="1"/>
              <w:rPr>
                <w:rFonts w:asciiTheme="majorEastAsia" w:eastAsiaTheme="majorEastAsia" w:hAnsiTheme="majorEastAsia"/>
              </w:rPr>
            </w:pPr>
            <w:r w:rsidRPr="00016D3A">
              <w:rPr>
                <w:rFonts w:asciiTheme="majorEastAsia" w:eastAsiaTheme="majorEastAsia" w:hAnsiTheme="majorEastAsia" w:hint="eastAsia"/>
              </w:rPr>
              <w:t>・開票結果発表</w:t>
            </w:r>
          </w:p>
          <w:p w:rsidR="00E9540C" w:rsidRDefault="00033364" w:rsidP="00E9540C">
            <w:pPr>
              <w:ind w:leftChars="50" w:left="108" w:firstLineChars="100" w:firstLine="217"/>
              <w:rPr>
                <w:rFonts w:asciiTheme="minorEastAsia" w:eastAsiaTheme="minorEastAsia" w:hAnsiTheme="minorEastAsia"/>
              </w:rPr>
            </w:pPr>
            <w:r>
              <w:rPr>
                <w:rFonts w:asciiTheme="minorEastAsia" w:eastAsiaTheme="minorEastAsia" w:hAnsiTheme="minorEastAsia" w:hint="eastAsia"/>
              </w:rPr>
              <w:t>各候補者の得票数</w:t>
            </w:r>
            <w:r w:rsidR="00E9540C" w:rsidRPr="00043197">
              <w:rPr>
                <w:rFonts w:asciiTheme="minorEastAsia" w:eastAsiaTheme="minorEastAsia" w:hAnsiTheme="minorEastAsia" w:hint="eastAsia"/>
              </w:rPr>
              <w:t>を発表する。</w:t>
            </w:r>
          </w:p>
          <w:p w:rsidR="00152F95" w:rsidRPr="00043197" w:rsidRDefault="00152F95" w:rsidP="00152F95">
            <w:pPr>
              <w:ind w:leftChars="50" w:left="108"/>
              <w:rPr>
                <w:rFonts w:asciiTheme="minorEastAsia" w:eastAsiaTheme="minorEastAsia" w:hAnsiTheme="minorEastAsia"/>
              </w:rPr>
            </w:pPr>
            <w:r w:rsidRPr="00016D3A">
              <w:rPr>
                <w:rFonts w:asciiTheme="majorEastAsia" w:eastAsiaTheme="majorEastAsia" w:hAnsiTheme="majorEastAsia" w:hint="eastAsia"/>
              </w:rPr>
              <w:t>・</w:t>
            </w:r>
            <w:r>
              <w:rPr>
                <w:rFonts w:asciiTheme="minorEastAsia" w:eastAsiaTheme="minorEastAsia" w:hAnsiTheme="minorEastAsia" w:hint="eastAsia"/>
              </w:rPr>
              <w:t>当選者よりひとこと</w:t>
            </w:r>
          </w:p>
          <w:p w:rsidR="00E9540C" w:rsidRDefault="00E9540C" w:rsidP="00E9540C">
            <w:pPr>
              <w:ind w:leftChars="50" w:left="108" w:firstLine="1"/>
              <w:rPr>
                <w:rFonts w:asciiTheme="majorEastAsia" w:eastAsiaTheme="majorEastAsia" w:hAnsiTheme="majorEastAsia"/>
              </w:rPr>
            </w:pPr>
            <w:r>
              <w:rPr>
                <w:rFonts w:asciiTheme="majorEastAsia" w:eastAsiaTheme="majorEastAsia" w:hAnsiTheme="majorEastAsia" w:hint="eastAsia"/>
              </w:rPr>
              <w:t>・まとめ、講評</w:t>
            </w:r>
            <w:r w:rsidR="001F5FC3">
              <w:rPr>
                <w:rFonts w:asciiTheme="majorEastAsia" w:eastAsiaTheme="majorEastAsia" w:hAnsiTheme="majorEastAsia" w:hint="eastAsia"/>
              </w:rPr>
              <w:t>（ふり返り）</w:t>
            </w:r>
          </w:p>
          <w:p w:rsidR="00E9540C" w:rsidRDefault="00EB712A" w:rsidP="00E9540C">
            <w:pPr>
              <w:ind w:leftChars="50" w:left="108" w:firstLine="218"/>
            </w:pPr>
            <w:r>
              <w:rPr>
                <w:rFonts w:hint="eastAsia"/>
              </w:rPr>
              <w:t>実際の選挙も、今日体験してもらった模擬選挙</w:t>
            </w:r>
            <w:r w:rsidR="00E9540C" w:rsidRPr="00E32E63">
              <w:rPr>
                <w:rFonts w:hint="eastAsia"/>
              </w:rPr>
              <w:t>と同じような仕組みで、行われている。</w:t>
            </w:r>
          </w:p>
          <w:p w:rsidR="0045402B" w:rsidRDefault="001F5FC3" w:rsidP="00E9540C">
            <w:pPr>
              <w:ind w:leftChars="50" w:left="108" w:firstLine="218"/>
            </w:pPr>
            <w:r>
              <w:rPr>
                <w:rFonts w:hint="eastAsia"/>
              </w:rPr>
              <w:t>３人の候補者のうち、</w:t>
            </w:r>
            <w:r w:rsidR="00033364">
              <w:rPr>
                <w:rFonts w:hint="eastAsia"/>
              </w:rPr>
              <w:t>誰</w:t>
            </w:r>
            <w:r>
              <w:rPr>
                <w:rFonts w:hint="eastAsia"/>
              </w:rPr>
              <w:t>にするか、悩んだ</w:t>
            </w:r>
            <w:r w:rsidR="00E9540C">
              <w:rPr>
                <w:rFonts w:hint="eastAsia"/>
              </w:rPr>
              <w:t>人も</w:t>
            </w:r>
            <w:r w:rsidR="00E9540C" w:rsidRPr="00E32E63">
              <w:rPr>
                <w:rFonts w:hint="eastAsia"/>
              </w:rPr>
              <w:t>いたのではないか思う。</w:t>
            </w:r>
            <w:r w:rsidR="00033364">
              <w:rPr>
                <w:rFonts w:hint="eastAsia"/>
              </w:rPr>
              <w:t>本当の選挙では、誰</w:t>
            </w:r>
            <w:r>
              <w:rPr>
                <w:rFonts w:hint="eastAsia"/>
              </w:rPr>
              <w:t>に投票したかを人前で聞く</w:t>
            </w:r>
            <w:r w:rsidR="00E61D77">
              <w:rPr>
                <w:rFonts w:hint="eastAsia"/>
              </w:rPr>
              <w:t>ようなことはないが、今日は勉強なので、誰に投票したかとその理由について聞いてみたいと思う。（挙手を求める）</w:t>
            </w:r>
          </w:p>
          <w:p w:rsidR="0045402B" w:rsidRPr="001F5FC3" w:rsidRDefault="00D22192" w:rsidP="00E9540C">
            <w:pPr>
              <w:ind w:leftChars="50" w:left="108" w:firstLine="218"/>
            </w:pPr>
            <w:r w:rsidRPr="001F5FC3">
              <w:rPr>
                <w:rFonts w:hint="eastAsia"/>
              </w:rPr>
              <w:t>【当選者に投票した生徒１人に候補者を選んだ</w:t>
            </w:r>
            <w:r w:rsidR="00C334E0" w:rsidRPr="001F5FC3">
              <w:rPr>
                <w:rFonts w:hint="eastAsia"/>
              </w:rPr>
              <w:t>理由を</w:t>
            </w:r>
            <w:r w:rsidR="00E61D77" w:rsidRPr="001F5FC3">
              <w:rPr>
                <w:rFonts w:hint="eastAsia"/>
              </w:rPr>
              <w:t>発表</w:t>
            </w:r>
            <w:r w:rsidR="00C334E0" w:rsidRPr="001F5FC3">
              <w:rPr>
                <w:rFonts w:hint="eastAsia"/>
              </w:rPr>
              <w:t>してもらう</w:t>
            </w:r>
            <w:r w:rsidR="0045402B" w:rsidRPr="001F5FC3">
              <w:rPr>
                <w:rFonts w:hint="eastAsia"/>
              </w:rPr>
              <w:t>】</w:t>
            </w:r>
          </w:p>
          <w:p w:rsidR="0045402B" w:rsidRPr="001F5FC3" w:rsidRDefault="00D22192" w:rsidP="00E9540C">
            <w:pPr>
              <w:ind w:leftChars="50" w:left="108" w:firstLine="218"/>
            </w:pPr>
            <w:r w:rsidRPr="001F5FC3">
              <w:rPr>
                <w:rFonts w:hint="eastAsia"/>
              </w:rPr>
              <w:t>【次に</w:t>
            </w:r>
            <w:r w:rsidR="0045402B" w:rsidRPr="001F5FC3">
              <w:rPr>
                <w:rFonts w:hint="eastAsia"/>
              </w:rPr>
              <w:t>他の候補者に投票した生徒にも</w:t>
            </w:r>
            <w:r w:rsidR="00C334E0" w:rsidRPr="001F5FC3">
              <w:rPr>
                <w:rFonts w:hint="eastAsia"/>
              </w:rPr>
              <w:t>同様に</w:t>
            </w:r>
            <w:r w:rsidR="0045402B" w:rsidRPr="001F5FC3">
              <w:rPr>
                <w:rFonts w:hint="eastAsia"/>
              </w:rPr>
              <w:t>理由を</w:t>
            </w:r>
            <w:r w:rsidR="00E61D77" w:rsidRPr="001F5FC3">
              <w:rPr>
                <w:rFonts w:hint="eastAsia"/>
              </w:rPr>
              <w:t>発表</w:t>
            </w:r>
            <w:r w:rsidR="00C334E0" w:rsidRPr="001F5FC3">
              <w:rPr>
                <w:rFonts w:hint="eastAsia"/>
              </w:rPr>
              <w:t>して</w:t>
            </w:r>
            <w:r w:rsidR="0045402B" w:rsidRPr="001F5FC3">
              <w:rPr>
                <w:rFonts w:hint="eastAsia"/>
              </w:rPr>
              <w:t>もらう】</w:t>
            </w:r>
          </w:p>
          <w:p w:rsidR="0045402B" w:rsidRPr="001F5FC3" w:rsidRDefault="0045402B" w:rsidP="00E9540C">
            <w:pPr>
              <w:ind w:leftChars="50" w:left="108" w:firstLine="218"/>
            </w:pPr>
            <w:r w:rsidRPr="001F5FC3">
              <w:rPr>
                <w:rFonts w:hint="eastAsia"/>
              </w:rPr>
              <w:t>このように</w:t>
            </w:r>
            <w:r w:rsidR="001F5FC3">
              <w:rPr>
                <w:rFonts w:hint="eastAsia"/>
              </w:rPr>
              <w:t>一人</w:t>
            </w:r>
            <w:r w:rsidR="00D22192" w:rsidRPr="001F5FC3">
              <w:rPr>
                <w:rFonts w:hint="eastAsia"/>
              </w:rPr>
              <w:t>ひとり</w:t>
            </w:r>
            <w:r w:rsidR="009862FB" w:rsidRPr="001F5FC3">
              <w:rPr>
                <w:rFonts w:hint="eastAsia"/>
              </w:rPr>
              <w:t>考え方</w:t>
            </w:r>
            <w:r w:rsidR="00A2331B" w:rsidRPr="001F5FC3">
              <w:rPr>
                <w:rFonts w:hint="eastAsia"/>
              </w:rPr>
              <w:t>は違う</w:t>
            </w:r>
            <w:r w:rsidR="009862FB" w:rsidRPr="001F5FC3">
              <w:rPr>
                <w:rFonts w:hint="eastAsia"/>
              </w:rPr>
              <w:t>が、共通するのは誰しも投票する際、立候補した人の考えや主張</w:t>
            </w:r>
            <w:r w:rsidR="00E61D77" w:rsidRPr="001F5FC3">
              <w:rPr>
                <w:rFonts w:hint="eastAsia"/>
              </w:rPr>
              <w:t>に耳を傾け</w:t>
            </w:r>
            <w:r w:rsidR="009862FB" w:rsidRPr="001F5FC3">
              <w:rPr>
                <w:rFonts w:hint="eastAsia"/>
              </w:rPr>
              <w:t>、この人であれば社会や地域がよりよくなると思う人に投票したのではないか。</w:t>
            </w:r>
            <w:r w:rsidR="001F5FC3">
              <w:rPr>
                <w:rFonts w:hint="eastAsia"/>
              </w:rPr>
              <w:t>その</w:t>
            </w:r>
            <w:r w:rsidR="00E61D77" w:rsidRPr="001F5FC3">
              <w:rPr>
                <w:rFonts w:hint="eastAsia"/>
              </w:rPr>
              <w:t>選ぶ基準はそれぞれの人の考え方や立場によって異なってくる。大事なのは自分なりの</w:t>
            </w:r>
            <w:r w:rsidR="009862FB" w:rsidRPr="001F5FC3">
              <w:rPr>
                <w:rFonts w:hint="eastAsia"/>
              </w:rPr>
              <w:t>基準を持つこと。選挙とは</w:t>
            </w:r>
            <w:r w:rsidR="00E61D77" w:rsidRPr="001F5FC3">
              <w:rPr>
                <w:rFonts w:hint="eastAsia"/>
              </w:rPr>
              <w:t>単なる</w:t>
            </w:r>
            <w:r w:rsidR="009862FB" w:rsidRPr="001F5FC3">
              <w:rPr>
                <w:rFonts w:hint="eastAsia"/>
              </w:rPr>
              <w:t>人気投票ではない。社会や地域と深く結びついている。そのため、基準を持つためには日頃から政治に関わっていくことが大事である。</w:t>
            </w:r>
          </w:p>
          <w:p w:rsidR="00D22192" w:rsidRPr="001F5FC3" w:rsidRDefault="00D22192" w:rsidP="0045402B">
            <w:pPr>
              <w:ind w:leftChars="50" w:left="108" w:firstLine="218"/>
            </w:pPr>
            <w:r w:rsidRPr="001F5FC3">
              <w:rPr>
                <w:rFonts w:hint="eastAsia"/>
              </w:rPr>
              <w:t>政治に関わるとは、政治家になったり、政治について勉強するということ</w:t>
            </w:r>
            <w:r w:rsidR="00E61D77" w:rsidRPr="001F5FC3">
              <w:rPr>
                <w:rFonts w:hint="eastAsia"/>
              </w:rPr>
              <w:t>だけ</w:t>
            </w:r>
            <w:r w:rsidRPr="001F5FC3">
              <w:rPr>
                <w:rFonts w:hint="eastAsia"/>
              </w:rPr>
              <w:t>で</w:t>
            </w:r>
            <w:r w:rsidR="00A2331B" w:rsidRPr="001F5FC3">
              <w:rPr>
                <w:rFonts w:hint="eastAsia"/>
              </w:rPr>
              <w:t>はない</w:t>
            </w:r>
            <w:r w:rsidRPr="001F5FC3">
              <w:rPr>
                <w:rFonts w:hint="eastAsia"/>
              </w:rPr>
              <w:t>。日頃</w:t>
            </w:r>
            <w:r w:rsidR="00E9540C" w:rsidRPr="001F5FC3">
              <w:rPr>
                <w:rFonts w:hint="eastAsia"/>
              </w:rPr>
              <w:t>から</w:t>
            </w:r>
            <w:r w:rsidRPr="001F5FC3">
              <w:rPr>
                <w:rFonts w:hint="eastAsia"/>
              </w:rPr>
              <w:t>国や</w:t>
            </w:r>
            <w:r w:rsidR="0045402B" w:rsidRPr="001F5FC3">
              <w:rPr>
                <w:rFonts w:hint="eastAsia"/>
              </w:rPr>
              <w:t>社会や地域の</w:t>
            </w:r>
            <w:r w:rsidRPr="001F5FC3">
              <w:rPr>
                <w:rFonts w:hint="eastAsia"/>
              </w:rPr>
              <w:t>一員として、自分が暮</w:t>
            </w:r>
            <w:r w:rsidR="009862FB" w:rsidRPr="001F5FC3">
              <w:rPr>
                <w:rFonts w:hint="eastAsia"/>
              </w:rPr>
              <w:t>らしている地域の在り方や日本・世界の現状や未来について調べ、身近な人や友達と考え、話し合い、社会参画につなげていくことも政治に関わる</w:t>
            </w:r>
            <w:r w:rsidR="001F5FC3">
              <w:rPr>
                <w:rFonts w:hint="eastAsia"/>
              </w:rPr>
              <w:t>ことと言えるのではないか</w:t>
            </w:r>
            <w:r w:rsidR="009862FB" w:rsidRPr="001F5FC3">
              <w:rPr>
                <w:rFonts w:hint="eastAsia"/>
              </w:rPr>
              <w:t>。</w:t>
            </w:r>
          </w:p>
          <w:p w:rsidR="00E9540C" w:rsidRDefault="00E9540C" w:rsidP="00E9540C">
            <w:pPr>
              <w:ind w:leftChars="50" w:left="108" w:firstLine="1"/>
            </w:pPr>
            <w:r>
              <w:rPr>
                <w:rFonts w:hint="eastAsia"/>
              </w:rPr>
              <w:t>・保護者の皆さんも、ぜひお子さんと一緒に選挙に行き、</w:t>
            </w:r>
            <w:r w:rsidR="00D22192">
              <w:rPr>
                <w:rFonts w:hint="eastAsia"/>
              </w:rPr>
              <w:t>選挙や政治参加</w:t>
            </w:r>
            <w:r>
              <w:rPr>
                <w:rFonts w:hint="eastAsia"/>
              </w:rPr>
              <w:t>の大切さについて、</w:t>
            </w:r>
            <w:r w:rsidR="00C334E0">
              <w:rPr>
                <w:rFonts w:hint="eastAsia"/>
              </w:rPr>
              <w:t>家族で</w:t>
            </w:r>
            <w:r>
              <w:rPr>
                <w:rFonts w:hint="eastAsia"/>
              </w:rPr>
              <w:t>話してみてほしい。</w:t>
            </w:r>
          </w:p>
          <w:p w:rsidR="00836C4B" w:rsidRPr="00E9540C" w:rsidRDefault="00836C4B" w:rsidP="00C334E0">
            <w:pPr>
              <w:ind w:leftChars="50" w:left="108" w:firstLine="1"/>
              <w:rPr>
                <w:rFonts w:asciiTheme="majorEastAsia" w:eastAsiaTheme="majorEastAsia" w:hAnsiTheme="majorEastAsia"/>
              </w:rPr>
            </w:pPr>
            <w:r>
              <w:rPr>
                <w:rFonts w:hint="eastAsia"/>
              </w:rPr>
              <w:t>・質疑、アンケート</w:t>
            </w:r>
          </w:p>
        </w:tc>
        <w:tc>
          <w:tcPr>
            <w:tcW w:w="1174" w:type="dxa"/>
          </w:tcPr>
          <w:p w:rsidR="00E9540C" w:rsidRDefault="00E9540C" w:rsidP="00712300">
            <w:pPr>
              <w:widowControl/>
              <w:jc w:val="left"/>
            </w:pPr>
            <w:r>
              <w:rPr>
                <w:rFonts w:hint="eastAsia"/>
              </w:rPr>
              <w:lastRenderedPageBreak/>
              <w:t>投票の仕方スライド</w:t>
            </w:r>
          </w:p>
          <w:p w:rsidR="00E9540C" w:rsidRDefault="00E9540C" w:rsidP="00712300">
            <w:pPr>
              <w:widowControl/>
              <w:jc w:val="left"/>
            </w:pPr>
          </w:p>
          <w:p w:rsidR="00E9540C" w:rsidRDefault="00E9540C" w:rsidP="00712300">
            <w:pPr>
              <w:widowControl/>
              <w:jc w:val="left"/>
            </w:pPr>
            <w:r>
              <w:rPr>
                <w:rFonts w:hint="eastAsia"/>
              </w:rPr>
              <w:t>選挙公報</w:t>
            </w:r>
          </w:p>
          <w:p w:rsidR="00E9540C" w:rsidRPr="008D1329" w:rsidRDefault="001C0612" w:rsidP="00712300">
            <w:pPr>
              <w:widowControl/>
              <w:jc w:val="left"/>
            </w:pPr>
            <w:r>
              <w:rPr>
                <w:rFonts w:hint="eastAsia"/>
              </w:rPr>
              <w:t>氏名掲示</w:t>
            </w:r>
          </w:p>
          <w:p w:rsidR="00E9540C" w:rsidRDefault="00E9540C" w:rsidP="00712300">
            <w:pPr>
              <w:widowControl/>
              <w:jc w:val="left"/>
            </w:pPr>
          </w:p>
          <w:p w:rsidR="00E9540C" w:rsidRDefault="00E9540C" w:rsidP="00712300">
            <w:pPr>
              <w:widowControl/>
              <w:jc w:val="left"/>
            </w:pPr>
          </w:p>
          <w:p w:rsidR="00E9540C" w:rsidRDefault="00E9540C" w:rsidP="00712300">
            <w:pPr>
              <w:widowControl/>
              <w:jc w:val="left"/>
            </w:pPr>
          </w:p>
          <w:p w:rsidR="00E9540C" w:rsidRDefault="00E9540C" w:rsidP="00712300">
            <w:pPr>
              <w:widowControl/>
              <w:jc w:val="left"/>
            </w:pPr>
          </w:p>
          <w:p w:rsidR="00E9540C" w:rsidRPr="008D1329" w:rsidRDefault="00E9540C" w:rsidP="00712300">
            <w:pPr>
              <w:widowControl/>
              <w:jc w:val="left"/>
            </w:pPr>
          </w:p>
          <w:p w:rsidR="00E9540C" w:rsidRPr="008D1329" w:rsidRDefault="00E9540C" w:rsidP="00951E30">
            <w:pPr>
              <w:widowControl/>
              <w:jc w:val="left"/>
            </w:pPr>
          </w:p>
        </w:tc>
      </w:tr>
      <w:tr w:rsidR="00E9540C" w:rsidRPr="008D1329" w:rsidTr="00951E30">
        <w:trPr>
          <w:trHeight w:val="1523"/>
        </w:trPr>
        <w:tc>
          <w:tcPr>
            <w:tcW w:w="1302" w:type="dxa"/>
          </w:tcPr>
          <w:p w:rsidR="00E9540C" w:rsidRDefault="00E9540C" w:rsidP="00951E30"/>
          <w:p w:rsidR="00E9540C" w:rsidRDefault="00E9540C" w:rsidP="00951E30"/>
          <w:p w:rsidR="00E9540C" w:rsidRDefault="00E9540C" w:rsidP="00951E30"/>
          <w:p w:rsidR="00E9540C" w:rsidRDefault="001C0612" w:rsidP="00951E30">
            <w:r w:rsidRPr="008D1329">
              <w:rPr>
                <w:rFonts w:hint="eastAsia"/>
              </w:rPr>
              <w:t>（ 5分）</w:t>
            </w:r>
          </w:p>
          <w:p w:rsidR="00E9540C" w:rsidRDefault="00E9540C" w:rsidP="00951E30"/>
          <w:p w:rsidR="00E9540C" w:rsidRDefault="00E9540C" w:rsidP="00951E30"/>
          <w:p w:rsidR="00E61D77" w:rsidRDefault="00E61D77" w:rsidP="00951E30"/>
          <w:p w:rsidR="00E61D77" w:rsidRPr="008D1329" w:rsidRDefault="00E61D77" w:rsidP="00951E30"/>
          <w:p w:rsidR="001C0612" w:rsidRDefault="00E9540C" w:rsidP="00951E30">
            <w:r w:rsidRPr="008D1329">
              <w:rPr>
                <w:rFonts w:hint="eastAsia"/>
              </w:rPr>
              <w:t>（</w:t>
            </w:r>
            <w:r w:rsidR="001C0612">
              <w:rPr>
                <w:rFonts w:hint="eastAsia"/>
              </w:rPr>
              <w:t>5</w:t>
            </w:r>
            <w:r w:rsidRPr="008D1329">
              <w:rPr>
                <w:rFonts w:hint="eastAsia"/>
              </w:rPr>
              <w:t>分）</w:t>
            </w:r>
          </w:p>
          <w:p w:rsidR="001C0612" w:rsidRDefault="001C0612" w:rsidP="00951E30"/>
          <w:p w:rsidR="00152F95" w:rsidRPr="008D1329" w:rsidRDefault="00152F95" w:rsidP="00951E30"/>
          <w:p w:rsidR="00E9540C" w:rsidRPr="008D1329" w:rsidRDefault="00E9540C" w:rsidP="00951E30">
            <w:r w:rsidRPr="008D1329">
              <w:rPr>
                <w:rFonts w:hint="eastAsia"/>
              </w:rPr>
              <w:t>（</w:t>
            </w:r>
            <w:r w:rsidR="001C0612">
              <w:rPr>
                <w:rFonts w:hint="eastAsia"/>
              </w:rPr>
              <w:t>10</w:t>
            </w:r>
            <w:r w:rsidRPr="008D1329">
              <w:rPr>
                <w:rFonts w:hint="eastAsia"/>
              </w:rPr>
              <w:t>分）</w:t>
            </w:r>
          </w:p>
        </w:tc>
        <w:tc>
          <w:tcPr>
            <w:tcW w:w="7378" w:type="dxa"/>
            <w:vMerge/>
          </w:tcPr>
          <w:p w:rsidR="00E9540C" w:rsidRPr="00E32E63" w:rsidRDefault="00E9540C" w:rsidP="00E9540C">
            <w:pPr>
              <w:ind w:leftChars="50" w:left="108" w:firstLine="1"/>
              <w:rPr>
                <w:rFonts w:asciiTheme="majorEastAsia" w:eastAsiaTheme="majorEastAsia" w:hAnsiTheme="majorEastAsia"/>
              </w:rPr>
            </w:pPr>
          </w:p>
        </w:tc>
        <w:tc>
          <w:tcPr>
            <w:tcW w:w="1174" w:type="dxa"/>
          </w:tcPr>
          <w:p w:rsidR="00E9540C" w:rsidRPr="008D1329" w:rsidRDefault="00E9540C" w:rsidP="00712300">
            <w:pPr>
              <w:widowControl/>
              <w:jc w:val="left"/>
            </w:pPr>
          </w:p>
        </w:tc>
      </w:tr>
    </w:tbl>
    <w:p w:rsidR="00836C4B" w:rsidRDefault="00B3308A">
      <w:r>
        <w:rPr>
          <w:rFonts w:hint="eastAsia"/>
        </w:rPr>
        <w:lastRenderedPageBreak/>
        <w:t>※</w:t>
      </w:r>
      <w:r w:rsidR="00836C4B">
        <w:rPr>
          <w:rFonts w:hint="eastAsia"/>
        </w:rPr>
        <w:t>時間に</w:t>
      </w:r>
      <w:r>
        <w:rPr>
          <w:rFonts w:hint="eastAsia"/>
        </w:rPr>
        <w:t>余裕がある場合、</w:t>
      </w:r>
      <w:r w:rsidR="00033364">
        <w:rPr>
          <w:rFonts w:hint="eastAsia"/>
        </w:rPr>
        <w:t>選挙クイズ</w:t>
      </w:r>
      <w:bookmarkStart w:id="0" w:name="_GoBack"/>
      <w:bookmarkEnd w:id="0"/>
      <w:r w:rsidR="00836C4B">
        <w:rPr>
          <w:rFonts w:hint="eastAsia"/>
        </w:rPr>
        <w:t>スライド</w:t>
      </w:r>
      <w:r>
        <w:rPr>
          <w:rFonts w:hint="eastAsia"/>
        </w:rPr>
        <w:t>を利用して</w:t>
      </w:r>
      <w:r w:rsidR="00836C4B">
        <w:rPr>
          <w:rFonts w:hint="eastAsia"/>
        </w:rPr>
        <w:t>選挙クイズを行う。</w:t>
      </w:r>
    </w:p>
    <w:sectPr w:rsidR="00836C4B" w:rsidSect="00CB7EEA">
      <w:footerReference w:type="default" r:id="rId8"/>
      <w:pgSz w:w="11906" w:h="16838"/>
      <w:pgMar w:top="1440" w:right="1077" w:bottom="1440" w:left="1077" w:header="851" w:footer="992" w:gutter="0"/>
      <w:pgNumType w:start="9"/>
      <w:cols w:space="425"/>
      <w:docGrid w:type="linesAndChars" w:linePitch="367" w:charSpace="-47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FCA" w:rsidRDefault="00741FCA" w:rsidP="008D1329">
      <w:r>
        <w:separator/>
      </w:r>
    </w:p>
  </w:endnote>
  <w:endnote w:type="continuationSeparator" w:id="0">
    <w:p w:rsidR="00741FCA" w:rsidRDefault="00741FCA" w:rsidP="008D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E97" w:rsidRDefault="00D00E97" w:rsidP="00D00E97">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FCA" w:rsidRDefault="00741FCA" w:rsidP="008D1329">
      <w:r>
        <w:separator/>
      </w:r>
    </w:p>
  </w:footnote>
  <w:footnote w:type="continuationSeparator" w:id="0">
    <w:p w:rsidR="00741FCA" w:rsidRDefault="00741FCA" w:rsidP="008D1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217"/>
  <w:drawingGridVerticalSpacing w:val="367"/>
  <w:displayHorizontalDrawingGridEvery w:val="0"/>
  <w:displayVertic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832"/>
    <w:rsid w:val="0000053A"/>
    <w:rsid w:val="000017EA"/>
    <w:rsid w:val="00016D3A"/>
    <w:rsid w:val="00033364"/>
    <w:rsid w:val="00035462"/>
    <w:rsid w:val="00043197"/>
    <w:rsid w:val="000643BC"/>
    <w:rsid w:val="00066079"/>
    <w:rsid w:val="000A49B5"/>
    <w:rsid w:val="00131A9D"/>
    <w:rsid w:val="00133711"/>
    <w:rsid w:val="00152F95"/>
    <w:rsid w:val="001556A8"/>
    <w:rsid w:val="001A4B91"/>
    <w:rsid w:val="001C0612"/>
    <w:rsid w:val="001F5FC3"/>
    <w:rsid w:val="002107EC"/>
    <w:rsid w:val="00216926"/>
    <w:rsid w:val="00227CAE"/>
    <w:rsid w:val="002538E4"/>
    <w:rsid w:val="00262E61"/>
    <w:rsid w:val="00285415"/>
    <w:rsid w:val="00293C96"/>
    <w:rsid w:val="002A3D7C"/>
    <w:rsid w:val="002E2D1D"/>
    <w:rsid w:val="002F5F6A"/>
    <w:rsid w:val="00374CFC"/>
    <w:rsid w:val="003F1319"/>
    <w:rsid w:val="003F50A5"/>
    <w:rsid w:val="003F5EBD"/>
    <w:rsid w:val="003F5F77"/>
    <w:rsid w:val="00424245"/>
    <w:rsid w:val="00425CEB"/>
    <w:rsid w:val="00445062"/>
    <w:rsid w:val="0045402B"/>
    <w:rsid w:val="00461632"/>
    <w:rsid w:val="004B74D9"/>
    <w:rsid w:val="004B7573"/>
    <w:rsid w:val="00507D75"/>
    <w:rsid w:val="00520244"/>
    <w:rsid w:val="00534832"/>
    <w:rsid w:val="00535635"/>
    <w:rsid w:val="005607FD"/>
    <w:rsid w:val="00594C3F"/>
    <w:rsid w:val="005A65AB"/>
    <w:rsid w:val="00612034"/>
    <w:rsid w:val="00614330"/>
    <w:rsid w:val="006340C2"/>
    <w:rsid w:val="0063743E"/>
    <w:rsid w:val="00647170"/>
    <w:rsid w:val="006528F4"/>
    <w:rsid w:val="0066317F"/>
    <w:rsid w:val="0069427A"/>
    <w:rsid w:val="006B454A"/>
    <w:rsid w:val="006E09E2"/>
    <w:rsid w:val="006F26AC"/>
    <w:rsid w:val="00712300"/>
    <w:rsid w:val="007148AA"/>
    <w:rsid w:val="00741FCA"/>
    <w:rsid w:val="0079558E"/>
    <w:rsid w:val="007D777A"/>
    <w:rsid w:val="00836C4B"/>
    <w:rsid w:val="0084206D"/>
    <w:rsid w:val="0084721A"/>
    <w:rsid w:val="00854E5F"/>
    <w:rsid w:val="008A2FDA"/>
    <w:rsid w:val="008D1329"/>
    <w:rsid w:val="008D336B"/>
    <w:rsid w:val="008E0503"/>
    <w:rsid w:val="008F2077"/>
    <w:rsid w:val="008F5943"/>
    <w:rsid w:val="00916A7F"/>
    <w:rsid w:val="00951E30"/>
    <w:rsid w:val="00952496"/>
    <w:rsid w:val="00971377"/>
    <w:rsid w:val="009862FB"/>
    <w:rsid w:val="00993E17"/>
    <w:rsid w:val="009C1AC6"/>
    <w:rsid w:val="009E15E3"/>
    <w:rsid w:val="009F70D1"/>
    <w:rsid w:val="00A2331B"/>
    <w:rsid w:val="00A442D2"/>
    <w:rsid w:val="00A46E80"/>
    <w:rsid w:val="00A6372B"/>
    <w:rsid w:val="00A91214"/>
    <w:rsid w:val="00AB42BD"/>
    <w:rsid w:val="00AD0A63"/>
    <w:rsid w:val="00AD24CD"/>
    <w:rsid w:val="00B10F44"/>
    <w:rsid w:val="00B14429"/>
    <w:rsid w:val="00B25385"/>
    <w:rsid w:val="00B3308A"/>
    <w:rsid w:val="00B7260D"/>
    <w:rsid w:val="00B952AD"/>
    <w:rsid w:val="00BE7A26"/>
    <w:rsid w:val="00C305E7"/>
    <w:rsid w:val="00C334E0"/>
    <w:rsid w:val="00C661EA"/>
    <w:rsid w:val="00CB7EEA"/>
    <w:rsid w:val="00CD73FA"/>
    <w:rsid w:val="00CF77EB"/>
    <w:rsid w:val="00D00E97"/>
    <w:rsid w:val="00D22192"/>
    <w:rsid w:val="00D3280E"/>
    <w:rsid w:val="00D562EA"/>
    <w:rsid w:val="00D8219A"/>
    <w:rsid w:val="00DC307A"/>
    <w:rsid w:val="00DC769D"/>
    <w:rsid w:val="00E32E63"/>
    <w:rsid w:val="00E4363F"/>
    <w:rsid w:val="00E61D77"/>
    <w:rsid w:val="00E62B07"/>
    <w:rsid w:val="00E84866"/>
    <w:rsid w:val="00E9315C"/>
    <w:rsid w:val="00E942F3"/>
    <w:rsid w:val="00E9540C"/>
    <w:rsid w:val="00EB712A"/>
    <w:rsid w:val="00EE60C4"/>
    <w:rsid w:val="00F17B3C"/>
    <w:rsid w:val="00FC010C"/>
    <w:rsid w:val="00FE4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1329"/>
    <w:pPr>
      <w:tabs>
        <w:tab w:val="center" w:pos="4252"/>
        <w:tab w:val="right" w:pos="8504"/>
      </w:tabs>
      <w:snapToGrid w:val="0"/>
    </w:pPr>
  </w:style>
  <w:style w:type="character" w:customStyle="1" w:styleId="a5">
    <w:name w:val="ヘッダー (文字)"/>
    <w:basedOn w:val="a0"/>
    <w:link w:val="a4"/>
    <w:uiPriority w:val="99"/>
    <w:rsid w:val="008D1329"/>
  </w:style>
  <w:style w:type="paragraph" w:styleId="a6">
    <w:name w:val="footer"/>
    <w:basedOn w:val="a"/>
    <w:link w:val="a7"/>
    <w:uiPriority w:val="99"/>
    <w:unhideWhenUsed/>
    <w:rsid w:val="008D1329"/>
    <w:pPr>
      <w:tabs>
        <w:tab w:val="center" w:pos="4252"/>
        <w:tab w:val="right" w:pos="8504"/>
      </w:tabs>
      <w:snapToGrid w:val="0"/>
    </w:pPr>
  </w:style>
  <w:style w:type="character" w:customStyle="1" w:styleId="a7">
    <w:name w:val="フッター (文字)"/>
    <w:basedOn w:val="a0"/>
    <w:link w:val="a6"/>
    <w:uiPriority w:val="99"/>
    <w:rsid w:val="008D1329"/>
  </w:style>
  <w:style w:type="paragraph" w:styleId="a8">
    <w:name w:val="Balloon Text"/>
    <w:basedOn w:val="a"/>
    <w:link w:val="a9"/>
    <w:uiPriority w:val="99"/>
    <w:semiHidden/>
    <w:unhideWhenUsed/>
    <w:rsid w:val="00A46E8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6E8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ＭＳ 明朝"/>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1329"/>
    <w:pPr>
      <w:tabs>
        <w:tab w:val="center" w:pos="4252"/>
        <w:tab w:val="right" w:pos="8504"/>
      </w:tabs>
      <w:snapToGrid w:val="0"/>
    </w:pPr>
  </w:style>
  <w:style w:type="character" w:customStyle="1" w:styleId="a5">
    <w:name w:val="ヘッダー (文字)"/>
    <w:basedOn w:val="a0"/>
    <w:link w:val="a4"/>
    <w:uiPriority w:val="99"/>
    <w:rsid w:val="008D1329"/>
  </w:style>
  <w:style w:type="paragraph" w:styleId="a6">
    <w:name w:val="footer"/>
    <w:basedOn w:val="a"/>
    <w:link w:val="a7"/>
    <w:uiPriority w:val="99"/>
    <w:unhideWhenUsed/>
    <w:rsid w:val="008D1329"/>
    <w:pPr>
      <w:tabs>
        <w:tab w:val="center" w:pos="4252"/>
        <w:tab w:val="right" w:pos="8504"/>
      </w:tabs>
      <w:snapToGrid w:val="0"/>
    </w:pPr>
  </w:style>
  <w:style w:type="character" w:customStyle="1" w:styleId="a7">
    <w:name w:val="フッター (文字)"/>
    <w:basedOn w:val="a0"/>
    <w:link w:val="a6"/>
    <w:uiPriority w:val="99"/>
    <w:rsid w:val="008D1329"/>
  </w:style>
  <w:style w:type="paragraph" w:styleId="a8">
    <w:name w:val="Balloon Text"/>
    <w:basedOn w:val="a"/>
    <w:link w:val="a9"/>
    <w:uiPriority w:val="99"/>
    <w:semiHidden/>
    <w:unhideWhenUsed/>
    <w:rsid w:val="00A46E8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6E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0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01257-431B-40D9-A351-E5D8B6AC8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238</Words>
  <Characters>1360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111151</dc:creator>
  <cp:lastModifiedBy>埼玉県</cp:lastModifiedBy>
  <cp:revision>18</cp:revision>
  <cp:lastPrinted>2016-03-22T12:07:00Z</cp:lastPrinted>
  <dcterms:created xsi:type="dcterms:W3CDTF">2016-01-25T10:34:00Z</dcterms:created>
  <dcterms:modified xsi:type="dcterms:W3CDTF">2016-03-28T10:36:00Z</dcterms:modified>
</cp:coreProperties>
</file>