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C0847" w14:textId="30FCD7B9" w:rsidR="00004950" w:rsidRPr="00E059F4" w:rsidRDefault="00004950" w:rsidP="00E059F4">
      <w:pPr>
        <w:jc w:val="center"/>
        <w:rPr>
          <w:rFonts w:ascii="ＭＳ ゴシック" w:eastAsia="ＭＳ ゴシック" w:hAnsi="ＭＳ ゴシック"/>
          <w:sz w:val="28"/>
          <w:szCs w:val="28"/>
          <w:lang w:eastAsia="zh-TW"/>
        </w:rPr>
      </w:pPr>
      <w:r w:rsidRPr="00E059F4">
        <w:rPr>
          <w:rFonts w:ascii="ＭＳ ゴシック" w:eastAsia="ＭＳ ゴシック" w:hAnsi="ＭＳ ゴシック" w:hint="eastAsia"/>
          <w:sz w:val="28"/>
          <w:szCs w:val="28"/>
          <w:lang w:eastAsia="zh-TW"/>
        </w:rPr>
        <w:t>保健体育科学習指導案</w:t>
      </w:r>
    </w:p>
    <w:p w14:paraId="279D34CE" w14:textId="77777777" w:rsidR="00303F64" w:rsidRDefault="00E059F4" w:rsidP="00526F72">
      <w:pPr>
        <w:jc w:val="right"/>
        <w:rPr>
          <w:kern w:val="0"/>
          <w:lang w:eastAsia="zh-TW"/>
        </w:rPr>
      </w:pPr>
      <w:r>
        <w:rPr>
          <w:rFonts w:hint="eastAsia"/>
          <w:kern w:val="0"/>
          <w:lang w:eastAsia="zh-TW"/>
        </w:rPr>
        <w:t xml:space="preserve">　　　　　　　　　　　　　　　　　　　　　　　　　　　　　　　　　　</w:t>
      </w:r>
    </w:p>
    <w:p w14:paraId="5391BF62" w14:textId="341869BD" w:rsidR="00004950" w:rsidRPr="00E059F4" w:rsidRDefault="006F6EC7" w:rsidP="00303F64">
      <w:pPr>
        <w:ind w:right="240"/>
        <w:jc w:val="right"/>
        <w:rPr>
          <w:kern w:val="0"/>
          <w:lang w:eastAsia="zh-TW"/>
        </w:rPr>
      </w:pPr>
      <w:r w:rsidRPr="00E059F4">
        <w:rPr>
          <w:rFonts w:hint="eastAsia"/>
          <w:kern w:val="0"/>
          <w:lang w:eastAsia="zh-TW"/>
        </w:rPr>
        <w:t>令和</w:t>
      </w:r>
      <w:r w:rsidR="00303F64">
        <w:rPr>
          <w:rFonts w:hint="eastAsia"/>
          <w:kern w:val="0"/>
          <w:lang w:eastAsia="zh-TW"/>
        </w:rPr>
        <w:t>●</w:t>
      </w:r>
      <w:r w:rsidR="006369FD" w:rsidRPr="00E059F4">
        <w:rPr>
          <w:rFonts w:hint="eastAsia"/>
          <w:kern w:val="0"/>
          <w:lang w:eastAsia="zh-TW"/>
        </w:rPr>
        <w:t>年</w:t>
      </w:r>
      <w:r w:rsidR="00303F64">
        <w:rPr>
          <w:rFonts w:hint="eastAsia"/>
          <w:kern w:val="0"/>
          <w:lang w:eastAsia="zh-TW"/>
        </w:rPr>
        <w:t>●</w:t>
      </w:r>
      <w:r w:rsidR="006369FD" w:rsidRPr="00E059F4">
        <w:rPr>
          <w:kern w:val="0"/>
          <w:lang w:eastAsia="zh-TW"/>
        </w:rPr>
        <w:t>月</w:t>
      </w:r>
      <w:r w:rsidR="00303F64">
        <w:rPr>
          <w:rFonts w:hint="eastAsia"/>
          <w:kern w:val="0"/>
          <w:lang w:eastAsia="zh-TW"/>
        </w:rPr>
        <w:t>●</w:t>
      </w:r>
      <w:r w:rsidR="006369FD" w:rsidRPr="00E059F4">
        <w:rPr>
          <w:kern w:val="0"/>
          <w:lang w:eastAsia="zh-TW"/>
        </w:rPr>
        <w:t>日(</w:t>
      </w:r>
      <w:r w:rsidR="00303F64">
        <w:rPr>
          <w:rFonts w:hint="eastAsia"/>
          <w:kern w:val="0"/>
          <w:lang w:eastAsia="zh-TW"/>
        </w:rPr>
        <w:t>●</w:t>
      </w:r>
      <w:r w:rsidR="006369FD" w:rsidRPr="00E059F4">
        <w:rPr>
          <w:kern w:val="0"/>
          <w:lang w:eastAsia="zh-TW"/>
        </w:rPr>
        <w:t>)第</w:t>
      </w:r>
      <w:r w:rsidR="00303F64">
        <w:rPr>
          <w:rFonts w:hint="eastAsia"/>
          <w:kern w:val="0"/>
          <w:lang w:eastAsia="zh-TW"/>
        </w:rPr>
        <w:t>●</w:t>
      </w:r>
      <w:r w:rsidR="006369FD" w:rsidRPr="00E059F4">
        <w:rPr>
          <w:kern w:val="0"/>
          <w:lang w:eastAsia="zh-TW"/>
        </w:rPr>
        <w:t xml:space="preserve">時限　</w:t>
      </w:r>
      <w:r w:rsidR="00303F64">
        <w:rPr>
          <w:rFonts w:hint="eastAsia"/>
          <w:kern w:val="0"/>
          <w:lang w:eastAsia="zh-TW"/>
        </w:rPr>
        <w:t>活動場所</w:t>
      </w:r>
    </w:p>
    <w:p w14:paraId="1967F50F" w14:textId="3453472D" w:rsidR="00004950" w:rsidRPr="00E059F4" w:rsidRDefault="00E059F4" w:rsidP="00526F72">
      <w:pPr>
        <w:wordWrap w:val="0"/>
        <w:jc w:val="right"/>
        <w:rPr>
          <w:lang w:eastAsia="zh-TW"/>
        </w:rPr>
      </w:pPr>
      <w:r>
        <w:rPr>
          <w:rFonts w:hint="eastAsia"/>
          <w:kern w:val="0"/>
          <w:lang w:eastAsia="zh-TW"/>
        </w:rPr>
        <w:t xml:space="preserve">　　　　　　　　　　　　　　　　　　　　　　　　　　　　　　　　　　　　</w:t>
      </w:r>
      <w:r w:rsidR="006369FD" w:rsidRPr="00E059F4">
        <w:rPr>
          <w:rFonts w:hint="eastAsia"/>
          <w:kern w:val="0"/>
          <w:lang w:eastAsia="zh-TW"/>
        </w:rPr>
        <w:t>第</w:t>
      </w:r>
      <w:r w:rsidR="00303F64">
        <w:rPr>
          <w:rFonts w:hint="eastAsia"/>
          <w:kern w:val="0"/>
          <w:lang w:eastAsia="zh-TW"/>
        </w:rPr>
        <w:t>●</w:t>
      </w:r>
      <w:r w:rsidR="006369FD" w:rsidRPr="00E059F4">
        <w:rPr>
          <w:rFonts w:hint="eastAsia"/>
          <w:kern w:val="0"/>
          <w:lang w:eastAsia="zh-TW"/>
        </w:rPr>
        <w:t>学年</w:t>
      </w:r>
      <w:r w:rsidR="00303F64">
        <w:rPr>
          <w:rFonts w:hint="eastAsia"/>
          <w:kern w:val="0"/>
          <w:lang w:eastAsia="zh-TW"/>
        </w:rPr>
        <w:t>●●</w:t>
      </w:r>
      <w:r w:rsidR="006369FD" w:rsidRPr="00E059F4">
        <w:rPr>
          <w:rFonts w:hint="eastAsia"/>
          <w:kern w:val="0"/>
          <w:lang w:eastAsia="zh-TW"/>
        </w:rPr>
        <w:t xml:space="preserve">組　</w:t>
      </w:r>
      <w:r w:rsidR="00303F64">
        <w:rPr>
          <w:rFonts w:hint="eastAsia"/>
          <w:kern w:val="0"/>
          <w:lang w:eastAsia="zh-TW"/>
        </w:rPr>
        <w:t>●●</w:t>
      </w:r>
      <w:r w:rsidR="007027B0">
        <w:rPr>
          <w:rFonts w:hint="eastAsia"/>
          <w:kern w:val="0"/>
          <w:lang w:eastAsia="zh-TW"/>
        </w:rPr>
        <w:t>名</w:t>
      </w:r>
      <w:r w:rsidR="007B14D9">
        <w:rPr>
          <w:rFonts w:hint="eastAsia"/>
          <w:kern w:val="0"/>
          <w:lang w:eastAsia="zh-TW"/>
        </w:rPr>
        <w:t>（</w:t>
      </w:r>
      <w:r w:rsidR="00303F64">
        <w:rPr>
          <w:rFonts w:hint="eastAsia"/>
          <w:kern w:val="0"/>
          <w:lang w:eastAsia="zh-TW"/>
        </w:rPr>
        <w:t xml:space="preserve">男子●●名　</w:t>
      </w:r>
      <w:r w:rsidR="007B14D9">
        <w:rPr>
          <w:rFonts w:hint="eastAsia"/>
          <w:kern w:val="0"/>
          <w:lang w:eastAsia="zh-TW"/>
        </w:rPr>
        <w:t>女子</w:t>
      </w:r>
      <w:r w:rsidR="00303F64">
        <w:rPr>
          <w:rFonts w:hint="eastAsia"/>
          <w:kern w:val="0"/>
          <w:lang w:eastAsia="zh-TW"/>
        </w:rPr>
        <w:t>●●</w:t>
      </w:r>
      <w:r w:rsidR="007B14D9">
        <w:rPr>
          <w:rFonts w:hint="eastAsia"/>
          <w:kern w:val="0"/>
          <w:lang w:eastAsia="zh-TW"/>
        </w:rPr>
        <w:t>名）</w:t>
      </w:r>
    </w:p>
    <w:p w14:paraId="44310DDA" w14:textId="2EDC60EB" w:rsidR="00004950" w:rsidRPr="00E059F4" w:rsidRDefault="00E059F4" w:rsidP="00526F72">
      <w:pPr>
        <w:wordWrap w:val="0"/>
        <w:jc w:val="right"/>
        <w:rPr>
          <w:kern w:val="0"/>
          <w:lang w:eastAsia="zh-TW"/>
        </w:rPr>
      </w:pPr>
      <w:r>
        <w:rPr>
          <w:rFonts w:hint="eastAsia"/>
          <w:kern w:val="0"/>
          <w:lang w:eastAsia="zh-TW"/>
        </w:rPr>
        <w:t xml:space="preserve">　　　　　　　　　　　　　　　　　　　　　　　　　　　　　　　　　　　　</w:t>
      </w:r>
      <w:r w:rsidR="00623FF7" w:rsidRPr="00E059F4">
        <w:rPr>
          <w:rFonts w:hint="eastAsia"/>
          <w:kern w:val="0"/>
          <w:lang w:eastAsia="zh-TW"/>
        </w:rPr>
        <w:t>埼玉県</w:t>
      </w:r>
      <w:r w:rsidR="006369FD" w:rsidRPr="00E059F4">
        <w:rPr>
          <w:rFonts w:hint="eastAsia"/>
          <w:kern w:val="0"/>
          <w:lang w:eastAsia="zh-TW"/>
        </w:rPr>
        <w:t>立</w:t>
      </w:r>
      <w:r w:rsidR="00303F64">
        <w:rPr>
          <w:rFonts w:hint="eastAsia"/>
          <w:kern w:val="0"/>
          <w:lang w:eastAsia="zh-TW"/>
        </w:rPr>
        <w:t>●●</w:t>
      </w:r>
      <w:r w:rsidR="006369FD" w:rsidRPr="00E059F4">
        <w:rPr>
          <w:rFonts w:hint="eastAsia"/>
          <w:kern w:val="0"/>
          <w:lang w:eastAsia="zh-TW"/>
        </w:rPr>
        <w:t xml:space="preserve">高等学校　教諭　</w:t>
      </w:r>
      <w:r w:rsidR="00303F64">
        <w:rPr>
          <w:rFonts w:hint="eastAsia"/>
          <w:kern w:val="0"/>
          <w:lang w:eastAsia="zh-TW"/>
        </w:rPr>
        <w:t>●●　●●</w:t>
      </w:r>
      <w:r w:rsidR="009962D9">
        <w:rPr>
          <w:rFonts w:hint="eastAsia"/>
          <w:kern w:val="0"/>
          <w:lang w:eastAsia="zh-TW"/>
        </w:rPr>
        <w:t xml:space="preserve">　</w:t>
      </w:r>
    </w:p>
    <w:p w14:paraId="28ED3006" w14:textId="77777777" w:rsidR="00004950" w:rsidRPr="002E0F82" w:rsidRDefault="00004950" w:rsidP="00E059F4">
      <w:pPr>
        <w:rPr>
          <w:kern w:val="0"/>
          <w:lang w:eastAsia="zh-TW"/>
        </w:rPr>
      </w:pPr>
    </w:p>
    <w:p w14:paraId="2E582920" w14:textId="777FE047" w:rsidR="00004950" w:rsidRPr="00E059F4" w:rsidRDefault="00004950" w:rsidP="00E059F4">
      <w:pPr>
        <w:rPr>
          <w:lang w:eastAsia="zh-TW"/>
        </w:rPr>
      </w:pPr>
      <w:r w:rsidRPr="00E059F4">
        <w:rPr>
          <w:rFonts w:ascii="ＭＳ ゴシック" w:eastAsia="ＭＳ ゴシック" w:hAnsi="ＭＳ ゴシック" w:hint="eastAsia"/>
          <w:lang w:eastAsia="zh-TW"/>
        </w:rPr>
        <w:t xml:space="preserve">１　</w:t>
      </w:r>
      <w:r w:rsidRPr="00E059F4">
        <w:rPr>
          <w:rFonts w:ascii="ＭＳ ゴシック" w:eastAsia="ＭＳ ゴシック" w:hAnsi="ＭＳ ゴシック" w:hint="eastAsia"/>
          <w:spacing w:val="180"/>
          <w:kern w:val="0"/>
          <w:fitText w:val="1440" w:id="1981438721"/>
          <w:lang w:eastAsia="zh-TW"/>
        </w:rPr>
        <w:t>単元</w:t>
      </w:r>
      <w:r w:rsidRPr="00E059F4">
        <w:rPr>
          <w:rFonts w:ascii="ＭＳ ゴシック" w:eastAsia="ＭＳ ゴシック" w:hAnsi="ＭＳ ゴシック" w:hint="eastAsia"/>
          <w:kern w:val="0"/>
          <w:fitText w:val="1440" w:id="1981438721"/>
          <w:lang w:eastAsia="zh-TW"/>
        </w:rPr>
        <w:t>名</w:t>
      </w:r>
      <w:r w:rsidRPr="00E059F4">
        <w:rPr>
          <w:rFonts w:hint="eastAsia"/>
          <w:lang w:eastAsia="zh-TW"/>
        </w:rPr>
        <w:t xml:space="preserve">　　</w:t>
      </w:r>
      <w:r w:rsidR="00623FF7" w:rsidRPr="00E059F4">
        <w:rPr>
          <w:rFonts w:hint="eastAsia"/>
          <w:lang w:eastAsia="zh-TW"/>
        </w:rPr>
        <w:t xml:space="preserve">　</w:t>
      </w:r>
      <w:r w:rsidRPr="00E059F4">
        <w:rPr>
          <w:rFonts w:hint="eastAsia"/>
          <w:lang w:eastAsia="zh-TW"/>
        </w:rPr>
        <w:t>「</w:t>
      </w:r>
      <w:r w:rsidR="00303F64">
        <w:rPr>
          <w:rFonts w:hint="eastAsia"/>
          <w:lang w:eastAsia="zh-TW"/>
        </w:rPr>
        <w:t>領域名</w:t>
      </w:r>
      <w:r w:rsidR="007027B0">
        <w:rPr>
          <w:rFonts w:hint="eastAsia"/>
          <w:lang w:eastAsia="zh-TW"/>
        </w:rPr>
        <w:t>」（</w:t>
      </w:r>
      <w:r w:rsidR="00303F64">
        <w:rPr>
          <w:rFonts w:hint="eastAsia"/>
          <w:lang w:eastAsia="zh-TW"/>
        </w:rPr>
        <w:t>●●</w:t>
      </w:r>
      <w:r w:rsidR="007027B0">
        <w:rPr>
          <w:rFonts w:hint="eastAsia"/>
          <w:lang w:eastAsia="zh-TW"/>
        </w:rPr>
        <w:t>型：</w:t>
      </w:r>
      <w:r w:rsidR="00303F64">
        <w:rPr>
          <w:rFonts w:hint="eastAsia"/>
          <w:lang w:eastAsia="zh-TW"/>
        </w:rPr>
        <w:t>種目名</w:t>
      </w:r>
      <w:r w:rsidR="007027B0">
        <w:rPr>
          <w:rFonts w:hint="eastAsia"/>
          <w:lang w:eastAsia="zh-TW"/>
        </w:rPr>
        <w:t>）</w:t>
      </w:r>
    </w:p>
    <w:p w14:paraId="072E8D64" w14:textId="77777777" w:rsidR="004435C7" w:rsidRPr="00623FE2" w:rsidRDefault="004435C7" w:rsidP="00E059F4">
      <w:pPr>
        <w:rPr>
          <w:lang w:eastAsia="zh-TW"/>
        </w:rPr>
      </w:pPr>
    </w:p>
    <w:p w14:paraId="1FF2E3DC" w14:textId="77777777" w:rsidR="00BD2A54" w:rsidRPr="00CB735E" w:rsidRDefault="00BD2A54" w:rsidP="00E059F4">
      <w:pPr>
        <w:rPr>
          <w:lang w:eastAsia="zh-TW"/>
        </w:rPr>
      </w:pPr>
    </w:p>
    <w:p w14:paraId="441C410B" w14:textId="77777777" w:rsidR="004435C7" w:rsidRPr="00E059F4" w:rsidRDefault="00004950" w:rsidP="00E059F4">
      <w:pPr>
        <w:rPr>
          <w:rFonts w:ascii="ＭＳ ゴシック" w:eastAsia="ＭＳ ゴシック" w:hAnsi="ＭＳ ゴシック"/>
        </w:rPr>
      </w:pPr>
      <w:r w:rsidRPr="00E059F4">
        <w:rPr>
          <w:rFonts w:ascii="ＭＳ ゴシック" w:eastAsia="ＭＳ ゴシック" w:hAnsi="ＭＳ ゴシック" w:hint="eastAsia"/>
        </w:rPr>
        <w:t xml:space="preserve">２　</w:t>
      </w:r>
      <w:r w:rsidRPr="009962D9">
        <w:rPr>
          <w:rFonts w:ascii="ＭＳ ゴシック" w:eastAsia="ＭＳ ゴシック" w:hAnsi="ＭＳ ゴシック" w:hint="eastAsia"/>
          <w:spacing w:val="30"/>
          <w:kern w:val="0"/>
          <w:fitText w:val="1440" w:id="1981438720"/>
        </w:rPr>
        <w:t>運動の特</w:t>
      </w:r>
      <w:r w:rsidRPr="009962D9">
        <w:rPr>
          <w:rFonts w:ascii="ＭＳ ゴシック" w:eastAsia="ＭＳ ゴシック" w:hAnsi="ＭＳ ゴシック" w:hint="eastAsia"/>
          <w:kern w:val="0"/>
          <w:fitText w:val="1440" w:id="1981438720"/>
        </w:rPr>
        <w:t>性</w:t>
      </w:r>
    </w:p>
    <w:p w14:paraId="0AF81FD6" w14:textId="47586ED4" w:rsidR="00004950" w:rsidRPr="00E059F4" w:rsidRDefault="00D110CF" w:rsidP="006C2C3A">
      <w:pPr>
        <w:pStyle w:val="ae"/>
        <w:numPr>
          <w:ilvl w:val="0"/>
          <w:numId w:val="1"/>
        </w:numPr>
        <w:ind w:leftChars="0"/>
      </w:pPr>
      <w:r>
        <w:rPr>
          <w:rFonts w:hint="eastAsia"/>
        </w:rPr>
        <w:t xml:space="preserve">　</w:t>
      </w:r>
      <w:r w:rsidR="00004950" w:rsidRPr="00E059F4">
        <w:rPr>
          <w:rFonts w:hint="eastAsia"/>
        </w:rPr>
        <w:t>一般的特性</w:t>
      </w:r>
    </w:p>
    <w:p w14:paraId="6BEA0A3D" w14:textId="0A7F544A" w:rsidR="00004950" w:rsidRPr="00E059F4" w:rsidRDefault="00CC0705" w:rsidP="00CC0705">
      <w:pPr>
        <w:ind w:leftChars="300" w:left="720" w:firstLineChars="100" w:firstLine="240"/>
      </w:pPr>
      <w:r w:rsidRPr="00CC0705">
        <w:t>●●●●●●●●●●●●●●●●●●●●●●●●●●●●●●●●●●●●●●●●●●●●●●●●●●●●●●●●●●●●●●●●●●●●●●●●●●●●●●●●●●●●●●●●●●●●●●●●●●●●●●●●●●●●●●●●●●●●●●●●●●●●●●●●●●●●●●●●●●●●●●●●●●●●●●●●●運動である。</w:t>
      </w:r>
    </w:p>
    <w:p w14:paraId="67F0AD45" w14:textId="77777777" w:rsidR="00BD2A54" w:rsidRPr="00E059F4" w:rsidRDefault="00BD2A54" w:rsidP="00E059F4">
      <w:pPr>
        <w:ind w:left="480" w:hangingChars="200" w:hanging="480"/>
      </w:pPr>
    </w:p>
    <w:p w14:paraId="17340F87" w14:textId="08A07F52" w:rsidR="00004950" w:rsidRPr="00E059F4" w:rsidRDefault="00D110CF" w:rsidP="006C2C3A">
      <w:pPr>
        <w:pStyle w:val="ae"/>
        <w:numPr>
          <w:ilvl w:val="0"/>
          <w:numId w:val="1"/>
        </w:numPr>
        <w:ind w:leftChars="0"/>
      </w:pPr>
      <w:r>
        <w:rPr>
          <w:rFonts w:hint="eastAsia"/>
        </w:rPr>
        <w:t xml:space="preserve">　</w:t>
      </w:r>
      <w:r w:rsidR="00004950" w:rsidRPr="00E059F4">
        <w:rPr>
          <w:rFonts w:hint="eastAsia"/>
        </w:rPr>
        <w:t>生徒から見た特性</w:t>
      </w:r>
    </w:p>
    <w:p w14:paraId="6E82D595" w14:textId="77777777" w:rsidR="00CC0705" w:rsidRPr="00E059F4" w:rsidRDefault="00CC0705" w:rsidP="00CC0705">
      <w:pPr>
        <w:ind w:left="480" w:hangingChars="200" w:hanging="480"/>
      </w:pPr>
      <w:r>
        <w:rPr>
          <w:rFonts w:hint="eastAsia"/>
        </w:rPr>
        <w:t xml:space="preserve">　　　</w:t>
      </w:r>
    </w:p>
    <w:tbl>
      <w:tblPr>
        <w:tblStyle w:val="a3"/>
        <w:tblW w:w="0" w:type="auto"/>
        <w:tblInd w:w="480" w:type="dxa"/>
        <w:tblLook w:val="04A0" w:firstRow="1" w:lastRow="0" w:firstColumn="1" w:lastColumn="0" w:noHBand="0" w:noVBand="1"/>
      </w:tblPr>
      <w:tblGrid>
        <w:gridCol w:w="6319"/>
        <w:gridCol w:w="6804"/>
      </w:tblGrid>
      <w:tr w:rsidR="00CC0705" w14:paraId="21F2FE12" w14:textId="77777777" w:rsidTr="00CC0705">
        <w:tc>
          <w:tcPr>
            <w:tcW w:w="6319" w:type="dxa"/>
          </w:tcPr>
          <w:p w14:paraId="22E08740" w14:textId="237C6B87" w:rsidR="00CC0705" w:rsidRDefault="00CC0705" w:rsidP="00CC0705">
            <w:r>
              <w:rPr>
                <w:rFonts w:hint="eastAsia"/>
              </w:rPr>
              <w:t>●●（種目）の楽しさや喜びを感じる要因</w:t>
            </w:r>
            <w:r>
              <w:t xml:space="preserve"> </w:t>
            </w:r>
          </w:p>
        </w:tc>
        <w:tc>
          <w:tcPr>
            <w:tcW w:w="6804" w:type="dxa"/>
          </w:tcPr>
          <w:p w14:paraId="1AB1616B" w14:textId="18D77268" w:rsidR="00CC0705" w:rsidRDefault="00CC0705" w:rsidP="00CC0705">
            <w:r>
              <w:rPr>
                <w:rFonts w:hint="eastAsia"/>
              </w:rPr>
              <w:t>●●</w:t>
            </w:r>
            <w:r w:rsidRPr="00CC0705">
              <w:t>を遠ざける要因</w:t>
            </w:r>
          </w:p>
        </w:tc>
      </w:tr>
      <w:tr w:rsidR="00CC0705" w14:paraId="52DC5F1D" w14:textId="77777777" w:rsidTr="00CC0705">
        <w:tc>
          <w:tcPr>
            <w:tcW w:w="6319" w:type="dxa"/>
          </w:tcPr>
          <w:p w14:paraId="0A0FB1FA" w14:textId="3C5B86BD" w:rsidR="00CC0705" w:rsidRDefault="00CC0705" w:rsidP="00CC0705">
            <w:r w:rsidRPr="00CC0705">
              <w:t>・●●●●●●●●●●●●●●●●</w:t>
            </w:r>
            <w:r>
              <w:rPr>
                <w:rFonts w:hint="eastAsia"/>
              </w:rPr>
              <w:t>とき</w:t>
            </w:r>
            <w:r w:rsidRPr="00CC0705">
              <w:t xml:space="preserve">。 </w:t>
            </w:r>
          </w:p>
          <w:p w14:paraId="03BAE572" w14:textId="77777777" w:rsidR="00CC0705" w:rsidRDefault="00CC0705" w:rsidP="00CC0705">
            <w:r w:rsidRPr="00CC0705">
              <w:t>・●●●●●●●●●●●●●●●●●●●●●●とき。</w:t>
            </w:r>
          </w:p>
          <w:p w14:paraId="0209B4DC" w14:textId="2ABB3B59" w:rsidR="00CC0705" w:rsidRDefault="00CC0705" w:rsidP="00CC0705">
            <w:r>
              <w:rPr>
                <w:rFonts w:hint="eastAsia"/>
              </w:rPr>
              <w:t>・</w:t>
            </w:r>
            <w:r w:rsidR="00B91626" w:rsidRPr="00CC0705">
              <w:t>●●●●●●●●●●●●●●●●●●●●●とき。</w:t>
            </w:r>
          </w:p>
        </w:tc>
        <w:tc>
          <w:tcPr>
            <w:tcW w:w="6804" w:type="dxa"/>
          </w:tcPr>
          <w:p w14:paraId="4B33EC39" w14:textId="77777777" w:rsidR="00CC0705" w:rsidRDefault="00CC0705" w:rsidP="00CC0705">
            <w:r w:rsidRPr="00CC0705">
              <w:t>・●●●●●●●●●●●●●●●●●●●●●とき。</w:t>
            </w:r>
          </w:p>
          <w:p w14:paraId="496C17DD" w14:textId="21FA2B6A" w:rsidR="00B91626" w:rsidRDefault="00B91626" w:rsidP="00CC0705">
            <w:r w:rsidRPr="00CC0705">
              <w:t>・●●●●●●●●●●●●●●●●●●●●●とき。</w:t>
            </w:r>
          </w:p>
        </w:tc>
      </w:tr>
    </w:tbl>
    <w:p w14:paraId="69751AEB" w14:textId="3E8AD10E" w:rsidR="00BD2A54" w:rsidRPr="00E059F4" w:rsidRDefault="00BD2A54" w:rsidP="00CC0705">
      <w:pPr>
        <w:ind w:left="480" w:hangingChars="200" w:hanging="480"/>
      </w:pPr>
    </w:p>
    <w:p w14:paraId="4C968B3A" w14:textId="77777777" w:rsidR="00004950" w:rsidRPr="00E059F4" w:rsidRDefault="00004950" w:rsidP="00E059F4">
      <w:pPr>
        <w:rPr>
          <w:rFonts w:ascii="ＭＳ ゴシック" w:eastAsia="ＭＳ ゴシック" w:hAnsi="ＭＳ ゴシック"/>
        </w:rPr>
      </w:pPr>
      <w:r w:rsidRPr="00E059F4">
        <w:rPr>
          <w:rFonts w:ascii="ＭＳ ゴシック" w:eastAsia="ＭＳ ゴシック" w:hAnsi="ＭＳ ゴシック" w:hint="eastAsia"/>
        </w:rPr>
        <w:t xml:space="preserve">３　</w:t>
      </w:r>
      <w:r w:rsidRPr="009962D9">
        <w:rPr>
          <w:rFonts w:ascii="ＭＳ ゴシック" w:eastAsia="ＭＳ ゴシック" w:hAnsi="ＭＳ ゴシック" w:hint="eastAsia"/>
          <w:spacing w:val="30"/>
          <w:kern w:val="0"/>
          <w:fitText w:val="1440" w:id="1981438722"/>
        </w:rPr>
        <w:t>生徒の実</w:t>
      </w:r>
      <w:r w:rsidRPr="009962D9">
        <w:rPr>
          <w:rFonts w:ascii="ＭＳ ゴシック" w:eastAsia="ＭＳ ゴシック" w:hAnsi="ＭＳ ゴシック" w:hint="eastAsia"/>
          <w:kern w:val="0"/>
          <w:fitText w:val="1440" w:id="1981438722"/>
        </w:rPr>
        <w:t>態</w:t>
      </w:r>
    </w:p>
    <w:p w14:paraId="46681273" w14:textId="76E3D0A7" w:rsidR="00623FF7" w:rsidRPr="00E059F4" w:rsidRDefault="00D110CF" w:rsidP="006C2C3A">
      <w:pPr>
        <w:pStyle w:val="ae"/>
        <w:numPr>
          <w:ilvl w:val="0"/>
          <w:numId w:val="2"/>
        </w:numPr>
        <w:ind w:leftChars="0"/>
      </w:pPr>
      <w:r>
        <w:rPr>
          <w:rFonts w:hint="eastAsia"/>
        </w:rPr>
        <w:t xml:space="preserve">　</w:t>
      </w:r>
      <w:r w:rsidR="003A0A4B">
        <w:rPr>
          <w:rFonts w:hint="eastAsia"/>
        </w:rPr>
        <w:t>知識及び技能</w:t>
      </w:r>
    </w:p>
    <w:p w14:paraId="0CFA2C45" w14:textId="5240E8AD" w:rsidR="00BD2A54" w:rsidRDefault="00B91626" w:rsidP="00B91626">
      <w:pPr>
        <w:pStyle w:val="ae"/>
        <w:ind w:leftChars="0" w:left="600" w:firstLineChars="100" w:firstLine="240"/>
      </w:pPr>
      <w:r w:rsidRPr="00B91626">
        <w:t>●●●●●●●●●●●●●●●●●●●●●●●●●●●●●●●●●●●●●●●●●●●●●●●●●●●●●●●●●●</w:t>
      </w:r>
      <w:r w:rsidR="00F75316">
        <w:rPr>
          <w:rFonts w:hint="eastAsia"/>
        </w:rPr>
        <w:t xml:space="preserve">　</w:t>
      </w:r>
      <w:r w:rsidRPr="00B91626">
        <w:t>●●●●●●●●●●●●●●●●●●●●●●●●●●●●●●●●●●●●●●●●●●●●●●●●●●●●●●●●●●●●●●●●●●●●●●●●●●●●●●●●●●●●●●●●●●●●●●●●●●●●●●●●●●●●●●●●●●●●●。</w:t>
      </w:r>
    </w:p>
    <w:p w14:paraId="74810D22" w14:textId="77777777" w:rsidR="00BD2A54" w:rsidRPr="00E059F4" w:rsidRDefault="00BD2A54" w:rsidP="00E059F4">
      <w:pPr>
        <w:ind w:left="480" w:hangingChars="200" w:hanging="480"/>
      </w:pPr>
    </w:p>
    <w:p w14:paraId="15E1C8CA" w14:textId="2E08B913" w:rsidR="00623FF7" w:rsidRDefault="00D110CF" w:rsidP="006C2C3A">
      <w:pPr>
        <w:pStyle w:val="ae"/>
        <w:numPr>
          <w:ilvl w:val="0"/>
          <w:numId w:val="2"/>
        </w:numPr>
        <w:ind w:leftChars="0"/>
        <w:rPr>
          <w:lang w:eastAsia="zh-TW"/>
        </w:rPr>
      </w:pPr>
      <w:r>
        <w:rPr>
          <w:rFonts w:hint="eastAsia"/>
        </w:rPr>
        <w:t xml:space="preserve">　</w:t>
      </w:r>
      <w:r w:rsidR="003A0A4B">
        <w:rPr>
          <w:rFonts w:hint="eastAsia"/>
          <w:lang w:eastAsia="zh-TW"/>
        </w:rPr>
        <w:t>思考力，判断力，表現力等</w:t>
      </w:r>
    </w:p>
    <w:p w14:paraId="5EECD00A" w14:textId="569C942A" w:rsidR="00285D13" w:rsidRDefault="00285D13" w:rsidP="00285D13">
      <w:pPr>
        <w:pStyle w:val="ae"/>
        <w:ind w:leftChars="0" w:left="600" w:firstLineChars="100" w:firstLine="240"/>
      </w:pPr>
      <w:r w:rsidRPr="00285D13">
        <w:t>●●●●●●●●●●●●●●●●●●●●●●●●●●●●●●●●●●●●●●●●●●●●●●●●●●●●●●●●●●　●●●●●●●●●●●●●●●●●●●●●●●●●●●●●●●●●●●●●●●●●●●●●●●●●●●●●●●●●●●●●●●●●●●●●●●●●●●●●●●●●●●●●●●●●●●●●●●●●●●●●●●●●●●●●●●●●●●●●。</w:t>
      </w:r>
    </w:p>
    <w:p w14:paraId="50216575" w14:textId="77777777" w:rsidR="00285D13" w:rsidRPr="00E059F4" w:rsidRDefault="00285D13" w:rsidP="00285D13">
      <w:pPr>
        <w:pStyle w:val="ae"/>
        <w:ind w:leftChars="0" w:left="600" w:firstLineChars="100" w:firstLine="240"/>
      </w:pPr>
    </w:p>
    <w:p w14:paraId="685B3805" w14:textId="4925BE15" w:rsidR="00004950" w:rsidRPr="00E059F4" w:rsidRDefault="00285D13" w:rsidP="00285D13">
      <w:pPr>
        <w:pStyle w:val="ae"/>
        <w:numPr>
          <w:ilvl w:val="0"/>
          <w:numId w:val="2"/>
        </w:numPr>
        <w:ind w:leftChars="0"/>
      </w:pPr>
      <w:r>
        <w:rPr>
          <w:rFonts w:hint="eastAsia"/>
        </w:rPr>
        <w:t xml:space="preserve">　</w:t>
      </w:r>
      <w:r w:rsidR="003A0A4B">
        <w:rPr>
          <w:rFonts w:hint="eastAsia"/>
        </w:rPr>
        <w:t>学びに向かう力，人間性等</w:t>
      </w:r>
    </w:p>
    <w:p w14:paraId="203B1840" w14:textId="0461E24E" w:rsidR="00436B8A" w:rsidRDefault="00B91626" w:rsidP="00B91626">
      <w:pPr>
        <w:pStyle w:val="ae"/>
        <w:ind w:leftChars="0" w:left="600" w:firstLineChars="100" w:firstLine="240"/>
      </w:pPr>
      <w:r w:rsidRPr="00B91626">
        <w:t>●●●●●●●●●●●●●●●●●●●●●●●●●●●●●●●●●●●●●●●●●●●●●●●●●●●●●●●●●●　●●●●●●●●●●●●●●●●●●●●●●●●●●●●●●●●●●●●●●●●●●●●●●●●●●●●●●●●●●●●●●●●●●●●●●●●●●●●●●●●●●●●●●●●●●●●●●●●●●●●●●●●●●●●●●●●●●●●●。</w:t>
      </w:r>
    </w:p>
    <w:p w14:paraId="511391E4" w14:textId="77777777" w:rsidR="00BD2A54" w:rsidRPr="00436B8A" w:rsidRDefault="00BD2A54" w:rsidP="00E059F4"/>
    <w:p w14:paraId="76D0B376" w14:textId="2E722E04" w:rsidR="00004950" w:rsidRPr="00E059F4" w:rsidRDefault="00004950" w:rsidP="00E059F4">
      <w:pPr>
        <w:rPr>
          <w:rFonts w:ascii="ＭＳ ゴシック" w:eastAsia="ＭＳ ゴシック" w:hAnsi="ＭＳ ゴシック"/>
        </w:rPr>
      </w:pPr>
      <w:r w:rsidRPr="00E059F4">
        <w:rPr>
          <w:rFonts w:ascii="ＭＳ ゴシック" w:eastAsia="ＭＳ ゴシック" w:hAnsi="ＭＳ ゴシック" w:hint="eastAsia"/>
        </w:rPr>
        <w:t>４　教師の指導観</w:t>
      </w:r>
    </w:p>
    <w:p w14:paraId="3F81BBB1" w14:textId="72163FBE" w:rsidR="00004950" w:rsidRPr="00E059F4" w:rsidRDefault="00D110CF" w:rsidP="006C2C3A">
      <w:pPr>
        <w:pStyle w:val="ae"/>
        <w:numPr>
          <w:ilvl w:val="0"/>
          <w:numId w:val="3"/>
        </w:numPr>
        <w:ind w:leftChars="0"/>
      </w:pPr>
      <w:r>
        <w:rPr>
          <w:rFonts w:hint="eastAsia"/>
        </w:rPr>
        <w:t xml:space="preserve">　</w:t>
      </w:r>
      <w:r w:rsidR="003A0A4B">
        <w:rPr>
          <w:rFonts w:hint="eastAsia"/>
        </w:rPr>
        <w:t>知識及び技能</w:t>
      </w:r>
    </w:p>
    <w:p w14:paraId="26B22D18" w14:textId="0E6A720F" w:rsidR="00E059F4" w:rsidRDefault="00285D13" w:rsidP="00285D13">
      <w:pPr>
        <w:pStyle w:val="ae"/>
        <w:ind w:leftChars="0" w:left="600" w:firstLineChars="100" w:firstLine="240"/>
      </w:pPr>
      <w:r w:rsidRPr="00285D13">
        <w:t>●●●●●●●●●●●●●●●●●●●●●●●●●●●●●●●●●●●●●●●●●●●●●●●●●●●●●●●●●●●●●●●●●●●●●●●●●●●●●●●●●●●●●●●●●●●●●●●●●●●●●●●●●●●●●●●●●●●。</w:t>
      </w:r>
    </w:p>
    <w:p w14:paraId="1C78AA4B" w14:textId="77777777" w:rsidR="00BD2A54" w:rsidRPr="00E059F4" w:rsidRDefault="00BD2A54" w:rsidP="00E059F4">
      <w:pPr>
        <w:ind w:left="480" w:hangingChars="200" w:hanging="480"/>
      </w:pPr>
    </w:p>
    <w:p w14:paraId="5C29B80A" w14:textId="6DB7B2F2" w:rsidR="00004950" w:rsidRPr="00E059F4" w:rsidRDefault="00D110CF" w:rsidP="006C2C3A">
      <w:pPr>
        <w:pStyle w:val="ae"/>
        <w:numPr>
          <w:ilvl w:val="0"/>
          <w:numId w:val="3"/>
        </w:numPr>
        <w:ind w:leftChars="0"/>
        <w:rPr>
          <w:lang w:eastAsia="zh-TW"/>
        </w:rPr>
      </w:pPr>
      <w:r>
        <w:rPr>
          <w:rFonts w:hint="eastAsia"/>
        </w:rPr>
        <w:t xml:space="preserve">　</w:t>
      </w:r>
      <w:r w:rsidR="003A0A4B">
        <w:rPr>
          <w:rFonts w:hint="eastAsia"/>
          <w:lang w:eastAsia="zh-TW"/>
        </w:rPr>
        <w:t>思考力，判断力，表現力等</w:t>
      </w:r>
    </w:p>
    <w:p w14:paraId="476262BC" w14:textId="041FFC15" w:rsidR="00F316C6" w:rsidRDefault="00285D13" w:rsidP="00285D13">
      <w:pPr>
        <w:pStyle w:val="ae"/>
        <w:ind w:leftChars="0" w:left="600" w:firstLineChars="100" w:firstLine="240"/>
      </w:pPr>
      <w:r w:rsidRPr="00285D13">
        <w:t>●●●●●●●●●●●●●●●●●●●●●●●●●●●●●●●●●●●●●●●●●●●●●●●●●●●●●●●●●●●●●●●●●●●●●●●●●●●●●●●●●●●●●●●●●●●●●●●●●●●●●●●●●●●●●●●●●●●。</w:t>
      </w:r>
    </w:p>
    <w:p w14:paraId="078361EF" w14:textId="77777777" w:rsidR="00BD2A54" w:rsidRPr="00E059F4" w:rsidRDefault="00BD2A54" w:rsidP="00E059F4">
      <w:pPr>
        <w:ind w:left="480" w:hangingChars="200" w:hanging="480"/>
      </w:pPr>
    </w:p>
    <w:p w14:paraId="5650D4A1" w14:textId="0E48C4DF" w:rsidR="002E66D1" w:rsidRPr="00E059F4" w:rsidRDefault="00D110CF" w:rsidP="006C2C3A">
      <w:pPr>
        <w:pStyle w:val="ae"/>
        <w:numPr>
          <w:ilvl w:val="0"/>
          <w:numId w:val="3"/>
        </w:numPr>
        <w:ind w:leftChars="0"/>
      </w:pPr>
      <w:r>
        <w:rPr>
          <w:rFonts w:hint="eastAsia"/>
        </w:rPr>
        <w:t xml:space="preserve">　</w:t>
      </w:r>
      <w:r w:rsidR="003A0A4B" w:rsidRPr="00A7048E">
        <w:rPr>
          <w:rFonts w:hint="eastAsia"/>
          <w:kern w:val="0"/>
        </w:rPr>
        <w:t>学びに向かう力，人間性等</w:t>
      </w:r>
    </w:p>
    <w:p w14:paraId="63BF136F" w14:textId="6FA313E5" w:rsidR="00B217FE" w:rsidRDefault="00285D13" w:rsidP="00285D13">
      <w:pPr>
        <w:pStyle w:val="ae"/>
        <w:ind w:leftChars="300" w:left="720" w:firstLineChars="100" w:firstLine="240"/>
      </w:pPr>
      <w:r w:rsidRPr="00285D13">
        <w:t>●●●●●●●●●●●●●●●●●●●●●●●●●●●●●●●●●●●●●●●●●●●●●●●●●●●●●●●●●●●●●●●●●●●●●●●●●●●●●●●●●●●●●●●●●●●●●●●●●●●●●●●●●●●●●●●●●●●。</w:t>
      </w:r>
    </w:p>
    <w:p w14:paraId="4C4406A2" w14:textId="77777777" w:rsidR="000F305A" w:rsidRDefault="000F305A" w:rsidP="00E059F4">
      <w:pPr>
        <w:ind w:left="480" w:hangingChars="200" w:hanging="480"/>
      </w:pPr>
    </w:p>
    <w:p w14:paraId="68BF4D0A" w14:textId="77777777" w:rsidR="000F305A" w:rsidRPr="000F305A" w:rsidRDefault="000F305A" w:rsidP="000F305A">
      <w:pPr>
        <w:rPr>
          <w:rFonts w:ascii="ＭＳ ゴシック" w:eastAsia="ＭＳ ゴシック" w:hAnsi="ＭＳ ゴシック"/>
        </w:rPr>
      </w:pPr>
      <w:r w:rsidRPr="000F305A">
        <w:rPr>
          <w:rFonts w:ascii="ＭＳ ゴシック" w:eastAsia="ＭＳ ゴシック" w:hAnsi="ＭＳ ゴシック" w:hint="eastAsia"/>
        </w:rPr>
        <w:t>５　単元の計画</w:t>
      </w:r>
    </w:p>
    <w:p w14:paraId="0DFB70D2" w14:textId="322CA835" w:rsidR="000F305A" w:rsidRPr="000F305A" w:rsidRDefault="00D110CF" w:rsidP="006C2C3A">
      <w:pPr>
        <w:pStyle w:val="ae"/>
        <w:numPr>
          <w:ilvl w:val="0"/>
          <w:numId w:val="4"/>
        </w:numPr>
        <w:ind w:leftChars="0"/>
      </w:pPr>
      <w:r>
        <w:rPr>
          <w:rFonts w:hint="eastAsia"/>
        </w:rPr>
        <w:t xml:space="preserve">　</w:t>
      </w:r>
      <w:r w:rsidR="000F305A" w:rsidRPr="000F305A">
        <w:rPr>
          <w:rFonts w:hint="eastAsia"/>
        </w:rPr>
        <w:t>領域の取り上げ方</w:t>
      </w:r>
    </w:p>
    <w:tbl>
      <w:tblPr>
        <w:tblStyle w:val="a3"/>
        <w:tblW w:w="0" w:type="auto"/>
        <w:tblLook w:val="04A0" w:firstRow="1" w:lastRow="0" w:firstColumn="1" w:lastColumn="0" w:noHBand="0" w:noVBand="1"/>
      </w:tblPr>
      <w:tblGrid>
        <w:gridCol w:w="1555"/>
        <w:gridCol w:w="13571"/>
      </w:tblGrid>
      <w:tr w:rsidR="00B217FE" w14:paraId="277D2602" w14:textId="77777777" w:rsidTr="00DD6E5F">
        <w:tc>
          <w:tcPr>
            <w:tcW w:w="1555" w:type="dxa"/>
          </w:tcPr>
          <w:p w14:paraId="79EDE71A" w14:textId="5CD68469" w:rsidR="00B217FE" w:rsidRDefault="00B217FE" w:rsidP="000F305A">
            <w:r>
              <w:rPr>
                <w:rFonts w:hint="eastAsia"/>
              </w:rPr>
              <w:t>年次</w:t>
            </w:r>
            <w:r w:rsidR="00DA2038">
              <w:rPr>
                <w:rFonts w:hint="eastAsia"/>
              </w:rPr>
              <w:t>/運動</w:t>
            </w:r>
          </w:p>
        </w:tc>
        <w:tc>
          <w:tcPr>
            <w:tcW w:w="13573" w:type="dxa"/>
          </w:tcPr>
          <w:p w14:paraId="36C7BBD2" w14:textId="54D41011" w:rsidR="00B217FE" w:rsidRDefault="00285D13" w:rsidP="000F305A">
            <w:r>
              <w:rPr>
                <w:rFonts w:hint="eastAsia"/>
              </w:rPr>
              <w:t>種目</w:t>
            </w:r>
          </w:p>
        </w:tc>
      </w:tr>
      <w:tr w:rsidR="00B217FE" w14:paraId="08C8F07F" w14:textId="77777777" w:rsidTr="00DD6E5F">
        <w:tc>
          <w:tcPr>
            <w:tcW w:w="1555" w:type="dxa"/>
          </w:tcPr>
          <w:p w14:paraId="7A0D1DCA" w14:textId="20C66086" w:rsidR="00B217FE" w:rsidRDefault="00DA2038" w:rsidP="00285D13">
            <w:pPr>
              <w:jc w:val="center"/>
            </w:pPr>
            <w:r>
              <w:rPr>
                <w:rFonts w:hint="eastAsia"/>
              </w:rPr>
              <w:t>1年次</w:t>
            </w:r>
          </w:p>
        </w:tc>
        <w:tc>
          <w:tcPr>
            <w:tcW w:w="13573" w:type="dxa"/>
          </w:tcPr>
          <w:p w14:paraId="643CBA6E" w14:textId="66793F14" w:rsidR="00DA2038" w:rsidRDefault="00DA2038" w:rsidP="000F305A"/>
        </w:tc>
      </w:tr>
      <w:tr w:rsidR="00B217FE" w14:paraId="06CADFD9" w14:textId="77777777" w:rsidTr="00DD6E5F">
        <w:tc>
          <w:tcPr>
            <w:tcW w:w="1555" w:type="dxa"/>
          </w:tcPr>
          <w:p w14:paraId="0727CF7B" w14:textId="5B5AD568" w:rsidR="00B217FE" w:rsidRDefault="00DA2038" w:rsidP="00285D13">
            <w:pPr>
              <w:jc w:val="center"/>
            </w:pPr>
            <w:r>
              <w:rPr>
                <w:rFonts w:hint="eastAsia"/>
              </w:rPr>
              <w:t>2年次</w:t>
            </w:r>
          </w:p>
        </w:tc>
        <w:tc>
          <w:tcPr>
            <w:tcW w:w="13573" w:type="dxa"/>
          </w:tcPr>
          <w:p w14:paraId="1D4F505E" w14:textId="5475D97A" w:rsidR="00DA2038" w:rsidRPr="00DA2038" w:rsidRDefault="00DA2038" w:rsidP="000F305A"/>
        </w:tc>
      </w:tr>
      <w:tr w:rsidR="00B217FE" w14:paraId="62C67C8E" w14:textId="77777777" w:rsidTr="00DD6E5F">
        <w:tc>
          <w:tcPr>
            <w:tcW w:w="1555" w:type="dxa"/>
          </w:tcPr>
          <w:p w14:paraId="2FFA3610" w14:textId="3C3E7155" w:rsidR="00B217FE" w:rsidRDefault="00DA2038" w:rsidP="00285D13">
            <w:pPr>
              <w:jc w:val="center"/>
            </w:pPr>
            <w:r>
              <w:rPr>
                <w:rFonts w:hint="eastAsia"/>
              </w:rPr>
              <w:t>3年次</w:t>
            </w:r>
          </w:p>
        </w:tc>
        <w:tc>
          <w:tcPr>
            <w:tcW w:w="13573" w:type="dxa"/>
          </w:tcPr>
          <w:p w14:paraId="2CF8E06D" w14:textId="4824F6C9" w:rsidR="00DA2038" w:rsidRDefault="00DA2038" w:rsidP="000F305A"/>
        </w:tc>
      </w:tr>
    </w:tbl>
    <w:p w14:paraId="51FA4216" w14:textId="77777777" w:rsidR="000F305A" w:rsidRPr="000F305A" w:rsidRDefault="000F305A" w:rsidP="000F305A"/>
    <w:p w14:paraId="08C621EF" w14:textId="46ECA1BF" w:rsidR="001F7455" w:rsidRDefault="00D110CF" w:rsidP="006C2C3A">
      <w:pPr>
        <w:pStyle w:val="ae"/>
        <w:numPr>
          <w:ilvl w:val="0"/>
          <w:numId w:val="4"/>
        </w:numPr>
        <w:ind w:leftChars="0"/>
      </w:pPr>
      <w:r>
        <w:rPr>
          <w:rFonts w:hint="eastAsia"/>
        </w:rPr>
        <w:t xml:space="preserve">　</w:t>
      </w:r>
      <w:r w:rsidR="000F305A" w:rsidRPr="000F305A">
        <w:rPr>
          <w:rFonts w:hint="eastAsia"/>
        </w:rPr>
        <w:t>領域の内容（運動種目）</w:t>
      </w:r>
      <w:r w:rsidR="000F305A">
        <w:rPr>
          <w:rFonts w:hint="eastAsia"/>
        </w:rPr>
        <w:t>と目指す動き</w:t>
      </w:r>
    </w:p>
    <w:tbl>
      <w:tblPr>
        <w:tblStyle w:val="a3"/>
        <w:tblW w:w="0" w:type="auto"/>
        <w:tblLook w:val="04A0" w:firstRow="1" w:lastRow="0" w:firstColumn="1" w:lastColumn="0" w:noHBand="0" w:noVBand="1"/>
      </w:tblPr>
      <w:tblGrid>
        <w:gridCol w:w="1555"/>
        <w:gridCol w:w="13571"/>
      </w:tblGrid>
      <w:tr w:rsidR="00DA2038" w14:paraId="4D5B659B" w14:textId="77777777" w:rsidTr="00285D13">
        <w:tc>
          <w:tcPr>
            <w:tcW w:w="1555" w:type="dxa"/>
          </w:tcPr>
          <w:p w14:paraId="55061B9E" w14:textId="12A5FC90" w:rsidR="00DA2038" w:rsidRDefault="00DD6E5F" w:rsidP="00285D13">
            <w:pPr>
              <w:jc w:val="center"/>
            </w:pPr>
            <w:r>
              <w:rPr>
                <w:rFonts w:hint="eastAsia"/>
              </w:rPr>
              <w:t>年次/種目</w:t>
            </w:r>
          </w:p>
        </w:tc>
        <w:tc>
          <w:tcPr>
            <w:tcW w:w="13571" w:type="dxa"/>
          </w:tcPr>
          <w:p w14:paraId="665E5E7A" w14:textId="0E799ADC" w:rsidR="00DA2038" w:rsidRDefault="00285D13" w:rsidP="00E059F4">
            <w:r>
              <w:rPr>
                <w:rFonts w:hint="eastAsia"/>
              </w:rPr>
              <w:t>種目</w:t>
            </w:r>
          </w:p>
        </w:tc>
      </w:tr>
      <w:tr w:rsidR="00DD6E5F" w14:paraId="008660F5" w14:textId="77777777" w:rsidTr="00285D13">
        <w:tc>
          <w:tcPr>
            <w:tcW w:w="1555" w:type="dxa"/>
          </w:tcPr>
          <w:p w14:paraId="206D5730" w14:textId="50F8608D" w:rsidR="00DD6E5F" w:rsidRDefault="00285D13" w:rsidP="00285D13">
            <w:pPr>
              <w:jc w:val="center"/>
            </w:pPr>
            <w:r>
              <w:rPr>
                <w:rFonts w:hint="eastAsia"/>
              </w:rPr>
              <w:t>１年次</w:t>
            </w:r>
          </w:p>
        </w:tc>
        <w:tc>
          <w:tcPr>
            <w:tcW w:w="13571" w:type="dxa"/>
          </w:tcPr>
          <w:p w14:paraId="1DB69532" w14:textId="6D25BA7A" w:rsidR="00DD6E5F" w:rsidRDefault="00DD6E5F" w:rsidP="00DD6E5F"/>
        </w:tc>
      </w:tr>
      <w:tr w:rsidR="00DD6E5F" w14:paraId="0C78DB00" w14:textId="77777777" w:rsidTr="00285D13">
        <w:tc>
          <w:tcPr>
            <w:tcW w:w="1555" w:type="dxa"/>
          </w:tcPr>
          <w:p w14:paraId="3E42368D" w14:textId="64F3EF72" w:rsidR="00DD6E5F" w:rsidRDefault="00285D13" w:rsidP="00285D13">
            <w:pPr>
              <w:jc w:val="center"/>
            </w:pPr>
            <w:r>
              <w:rPr>
                <w:rFonts w:hint="eastAsia"/>
              </w:rPr>
              <w:t>２</w:t>
            </w:r>
            <w:r w:rsidR="00DD6E5F">
              <w:rPr>
                <w:rFonts w:hint="eastAsia"/>
              </w:rPr>
              <w:t>年次</w:t>
            </w:r>
          </w:p>
        </w:tc>
        <w:tc>
          <w:tcPr>
            <w:tcW w:w="13571" w:type="dxa"/>
          </w:tcPr>
          <w:p w14:paraId="0D3384C3" w14:textId="5B6FBA27" w:rsidR="00DD6E5F" w:rsidRDefault="00DD6E5F" w:rsidP="00DD6E5F"/>
        </w:tc>
      </w:tr>
      <w:tr w:rsidR="00285D13" w14:paraId="49F5936E" w14:textId="77777777" w:rsidTr="00285D13">
        <w:tc>
          <w:tcPr>
            <w:tcW w:w="1555" w:type="dxa"/>
          </w:tcPr>
          <w:p w14:paraId="324B8663" w14:textId="1AA76B6E" w:rsidR="00285D13" w:rsidRDefault="00285D13" w:rsidP="00285D13">
            <w:pPr>
              <w:jc w:val="center"/>
            </w:pPr>
            <w:r>
              <w:rPr>
                <w:rFonts w:hint="eastAsia"/>
              </w:rPr>
              <w:t>３年次</w:t>
            </w:r>
          </w:p>
        </w:tc>
        <w:tc>
          <w:tcPr>
            <w:tcW w:w="13571" w:type="dxa"/>
          </w:tcPr>
          <w:p w14:paraId="166F6154" w14:textId="77777777" w:rsidR="00285D13" w:rsidRDefault="00285D13" w:rsidP="00DD6E5F"/>
        </w:tc>
      </w:tr>
    </w:tbl>
    <w:p w14:paraId="733A6EB9" w14:textId="77777777" w:rsidR="000F305A" w:rsidRPr="000F305A" w:rsidRDefault="000F305A" w:rsidP="00E059F4">
      <w:pPr>
        <w:sectPr w:rsidR="000F305A" w:rsidRPr="000F305A" w:rsidSect="003424DB">
          <w:pgSz w:w="16838" w:h="23811" w:code="8"/>
          <w:pgMar w:top="1134" w:right="851" w:bottom="567" w:left="851" w:header="851" w:footer="851" w:gutter="0"/>
          <w:cols w:space="425"/>
          <w:docGrid w:type="lines" w:linePitch="326" w:charSpace="-4688"/>
        </w:sectPr>
      </w:pPr>
    </w:p>
    <w:p w14:paraId="23B6A3B9" w14:textId="5A7E113B" w:rsidR="007F0CA2" w:rsidRPr="000F305A" w:rsidRDefault="00D110CF" w:rsidP="006C2C3A">
      <w:pPr>
        <w:pStyle w:val="ae"/>
        <w:numPr>
          <w:ilvl w:val="0"/>
          <w:numId w:val="4"/>
        </w:numPr>
        <w:ind w:leftChars="0"/>
      </w:pPr>
      <w:r>
        <w:rPr>
          <w:rFonts w:hint="eastAsia"/>
        </w:rPr>
        <w:lastRenderedPageBreak/>
        <w:t xml:space="preserve">　</w:t>
      </w:r>
      <w:r w:rsidR="005540B1" w:rsidRPr="000F305A">
        <w:rPr>
          <w:rFonts w:hint="eastAsia"/>
        </w:rPr>
        <w:t>指導と評価の計画</w:t>
      </w:r>
      <w:r w:rsidR="00791818">
        <w:rPr>
          <w:rFonts w:hint="eastAsia"/>
        </w:rPr>
        <w:t>（</w:t>
      </w:r>
      <w:r w:rsidR="00E85F8B">
        <w:rPr>
          <w:rFonts w:hint="eastAsia"/>
        </w:rPr>
        <w:t>●●</w:t>
      </w:r>
      <w:r w:rsidR="001F7455" w:rsidRPr="000F305A">
        <w:rPr>
          <w:rFonts w:hint="eastAsia"/>
        </w:rPr>
        <w:t>時間扱い　本時は○）</w:t>
      </w:r>
    </w:p>
    <w:tbl>
      <w:tblPr>
        <w:tblW w:w="22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30"/>
        <w:gridCol w:w="519"/>
        <w:gridCol w:w="1432"/>
        <w:gridCol w:w="1559"/>
        <w:gridCol w:w="1559"/>
        <w:gridCol w:w="1559"/>
        <w:gridCol w:w="1560"/>
        <w:gridCol w:w="1417"/>
        <w:gridCol w:w="1559"/>
        <w:gridCol w:w="1560"/>
        <w:gridCol w:w="1417"/>
        <w:gridCol w:w="1418"/>
        <w:gridCol w:w="1559"/>
        <w:gridCol w:w="1559"/>
        <w:gridCol w:w="3260"/>
      </w:tblGrid>
      <w:tr w:rsidR="006C6619" w:rsidRPr="00E059F4" w14:paraId="3BF5D523" w14:textId="77777777" w:rsidTr="00980AB1">
        <w:trPr>
          <w:trHeight w:val="750"/>
        </w:trPr>
        <w:tc>
          <w:tcPr>
            <w:tcW w:w="1149" w:type="dxa"/>
            <w:gridSpan w:val="2"/>
            <w:vMerge w:val="restart"/>
            <w:textDirection w:val="tbRlV"/>
            <w:vAlign w:val="center"/>
          </w:tcPr>
          <w:p w14:paraId="30B3B511" w14:textId="77777777" w:rsidR="006C6619" w:rsidRPr="000F305A" w:rsidRDefault="006C6619" w:rsidP="00E059F4">
            <w:pPr>
              <w:ind w:left="113" w:right="113"/>
              <w:jc w:val="center"/>
            </w:pPr>
            <w:r w:rsidRPr="000F305A">
              <w:rPr>
                <w:rFonts w:hint="eastAsia"/>
              </w:rPr>
              <w:t>単元の目標</w:t>
            </w:r>
          </w:p>
        </w:tc>
        <w:tc>
          <w:tcPr>
            <w:tcW w:w="2991" w:type="dxa"/>
            <w:gridSpan w:val="2"/>
            <w:tcBorders>
              <w:right w:val="single" w:sz="4" w:space="0" w:color="auto"/>
            </w:tcBorders>
            <w:vAlign w:val="center"/>
          </w:tcPr>
          <w:p w14:paraId="7936243D" w14:textId="77777777" w:rsidR="006C6619" w:rsidRPr="000F305A" w:rsidRDefault="006C6619" w:rsidP="006C6619">
            <w:pPr>
              <w:jc w:val="center"/>
            </w:pPr>
            <w:r w:rsidRPr="000F305A">
              <w:rPr>
                <w:rFonts w:hint="eastAsia"/>
              </w:rPr>
              <w:t>知識及び技能</w:t>
            </w:r>
          </w:p>
        </w:tc>
        <w:tc>
          <w:tcPr>
            <w:tcW w:w="18427" w:type="dxa"/>
            <w:gridSpan w:val="11"/>
            <w:tcBorders>
              <w:left w:val="single" w:sz="4" w:space="0" w:color="auto"/>
            </w:tcBorders>
            <w:vAlign w:val="center"/>
          </w:tcPr>
          <w:p w14:paraId="2D193AE9" w14:textId="34E1F50F" w:rsidR="00791818" w:rsidRPr="000F305A" w:rsidRDefault="00791818" w:rsidP="006C657D">
            <w:pPr>
              <w:ind w:firstLineChars="100" w:firstLine="240"/>
            </w:pPr>
          </w:p>
        </w:tc>
      </w:tr>
      <w:tr w:rsidR="006C6619" w:rsidRPr="00E059F4" w14:paraId="5C131772" w14:textId="77777777" w:rsidTr="00364C1A">
        <w:tblPrEx>
          <w:tblCellMar>
            <w:left w:w="108" w:type="dxa"/>
            <w:right w:w="108" w:type="dxa"/>
          </w:tblCellMar>
        </w:tblPrEx>
        <w:trPr>
          <w:cantSplit/>
          <w:trHeight w:val="1116"/>
        </w:trPr>
        <w:tc>
          <w:tcPr>
            <w:tcW w:w="1149" w:type="dxa"/>
            <w:gridSpan w:val="2"/>
            <w:vMerge/>
            <w:textDirection w:val="tbRlV"/>
            <w:vAlign w:val="center"/>
          </w:tcPr>
          <w:p w14:paraId="60FE670B" w14:textId="77777777" w:rsidR="006C6619" w:rsidRPr="000F305A" w:rsidRDefault="006C6619" w:rsidP="00E059F4">
            <w:pPr>
              <w:ind w:left="113" w:right="113"/>
              <w:jc w:val="center"/>
            </w:pPr>
          </w:p>
        </w:tc>
        <w:tc>
          <w:tcPr>
            <w:tcW w:w="2991" w:type="dxa"/>
            <w:gridSpan w:val="2"/>
            <w:tcBorders>
              <w:right w:val="single" w:sz="4" w:space="0" w:color="auto"/>
            </w:tcBorders>
            <w:vAlign w:val="center"/>
          </w:tcPr>
          <w:p w14:paraId="1AC40E34" w14:textId="77777777" w:rsidR="006C6619" w:rsidRPr="000F305A" w:rsidRDefault="006C6619" w:rsidP="006C6619">
            <w:pPr>
              <w:jc w:val="center"/>
              <w:rPr>
                <w:lang w:eastAsia="zh-TW"/>
              </w:rPr>
            </w:pPr>
            <w:r w:rsidRPr="000F305A">
              <w:rPr>
                <w:rFonts w:hint="eastAsia"/>
                <w:lang w:eastAsia="zh-TW"/>
              </w:rPr>
              <w:t>思考力，</w:t>
            </w:r>
          </w:p>
          <w:p w14:paraId="6E61A85F" w14:textId="77777777" w:rsidR="006C6619" w:rsidRPr="000F305A" w:rsidRDefault="006C6619" w:rsidP="006C6619">
            <w:pPr>
              <w:jc w:val="center"/>
              <w:rPr>
                <w:lang w:eastAsia="zh-TW"/>
              </w:rPr>
            </w:pPr>
            <w:r w:rsidRPr="000F305A">
              <w:rPr>
                <w:rFonts w:hint="eastAsia"/>
                <w:lang w:eastAsia="zh-TW"/>
              </w:rPr>
              <w:t>判断力，</w:t>
            </w:r>
          </w:p>
          <w:p w14:paraId="3385294B" w14:textId="77777777" w:rsidR="006C6619" w:rsidRPr="000F305A" w:rsidRDefault="006C6619" w:rsidP="006C6619">
            <w:pPr>
              <w:jc w:val="center"/>
              <w:rPr>
                <w:lang w:eastAsia="zh-TW"/>
              </w:rPr>
            </w:pPr>
            <w:r w:rsidRPr="000F305A">
              <w:rPr>
                <w:rFonts w:hint="eastAsia"/>
                <w:lang w:eastAsia="zh-TW"/>
              </w:rPr>
              <w:t>表現力等</w:t>
            </w:r>
          </w:p>
        </w:tc>
        <w:tc>
          <w:tcPr>
            <w:tcW w:w="18427" w:type="dxa"/>
            <w:gridSpan w:val="11"/>
            <w:tcBorders>
              <w:left w:val="single" w:sz="4" w:space="0" w:color="auto"/>
            </w:tcBorders>
            <w:vAlign w:val="center"/>
          </w:tcPr>
          <w:p w14:paraId="168DE190" w14:textId="5B830768" w:rsidR="006C6619" w:rsidRPr="000F305A" w:rsidRDefault="00980AB1" w:rsidP="00526F72">
            <w:pPr>
              <w:ind w:firstLineChars="100" w:firstLine="240"/>
              <w:rPr>
                <w:lang w:eastAsia="zh-TW"/>
              </w:rPr>
            </w:pPr>
            <w:r>
              <w:rPr>
                <w:noProof/>
              </w:rPr>
              <mc:AlternateContent>
                <mc:Choice Requires="wps">
                  <w:drawing>
                    <wp:anchor distT="0" distB="0" distL="114300" distR="114300" simplePos="0" relativeHeight="251789824" behindDoc="0" locked="0" layoutInCell="1" allowOverlap="1" wp14:anchorId="7E51C116" wp14:editId="4633EE52">
                      <wp:simplePos x="0" y="0"/>
                      <wp:positionH relativeFrom="column">
                        <wp:posOffset>1784350</wp:posOffset>
                      </wp:positionH>
                      <wp:positionV relativeFrom="paragraph">
                        <wp:posOffset>-475615</wp:posOffset>
                      </wp:positionV>
                      <wp:extent cx="6061075" cy="1676400"/>
                      <wp:effectExtent l="0" t="0" r="15875" b="19050"/>
                      <wp:wrapNone/>
                      <wp:docPr id="39" name="角丸四角形 38">
                        <a:extLst xmlns:a="http://schemas.openxmlformats.org/drawingml/2006/main">
                          <a:ext uri="{FF2B5EF4-FFF2-40B4-BE49-F238E27FC236}">
                            <a16:creationId xmlns:a16="http://schemas.microsoft.com/office/drawing/2014/main" id="{00000000-0008-0000-0100-000027000000}"/>
                          </a:ext>
                        </a:extLst>
                      </wp:docPr>
                      <wp:cNvGraphicFramePr/>
                      <a:graphic xmlns:a="http://schemas.openxmlformats.org/drawingml/2006/main">
                        <a:graphicData uri="http://schemas.microsoft.com/office/word/2010/wordprocessingShape">
                          <wps:wsp>
                            <wps:cNvSpPr/>
                            <wps:spPr>
                              <a:xfrm>
                                <a:off x="0" y="0"/>
                                <a:ext cx="6061075" cy="1676400"/>
                              </a:xfrm>
                              <a:prstGeom prst="roundRect">
                                <a:avLst>
                                  <a:gd name="adj" fmla="val 10545"/>
                                </a:avLst>
                              </a:prstGeom>
                              <a:solidFill>
                                <a:schemeClr val="bg1"/>
                              </a:solidFill>
                              <a:ln w="12700" cap="flat" cmpd="sng" algn="ctr">
                                <a:solidFill>
                                  <a:sysClr val="windowText" lastClr="000000"/>
                                </a:solidFill>
                                <a:prstDash val="solid"/>
                                <a:miter lim="800000"/>
                              </a:ln>
                              <a:effectLst/>
                            </wps:spPr>
                            <wps:txbx>
                              <w:txbxContent>
                                <w:p w14:paraId="586842A3" w14:textId="5147A0EA" w:rsidR="00980AB1" w:rsidRDefault="00980AB1" w:rsidP="00980AB1">
                                  <w:pPr>
                                    <w:textAlignment w:val="baseline"/>
                                    <w:rPr>
                                      <w:rFonts w:ascii="Calibri" w:eastAsia="游ゴシック" w:hAnsi="Calibri" w:cs="+mn-cs"/>
                                      <w:b/>
                                      <w:color w:val="000000"/>
                                      <w:kern w:val="0"/>
                                      <w:sz w:val="28"/>
                                      <w:szCs w:val="28"/>
                                    </w:rPr>
                                  </w:pPr>
                                  <w:r>
                                    <w:rPr>
                                      <w:rFonts w:ascii="Calibri" w:eastAsia="游ゴシック" w:hAnsi="游ゴシック" w:cs="+mn-cs" w:hint="eastAsia"/>
                                      <w:b/>
                                      <w:bCs w:val="0"/>
                                      <w:color w:val="000000"/>
                                      <w:sz w:val="28"/>
                                      <w:szCs w:val="28"/>
                                    </w:rPr>
                                    <w:t xml:space="preserve">　単元の目標について</w:t>
                                  </w:r>
                                  <w:r>
                                    <w:rPr>
                                      <w:rFonts w:ascii="Calibri" w:eastAsia="游ゴシック" w:hAnsi="游ゴシック" w:cs="+mn-cs" w:hint="eastAsia"/>
                                      <w:color w:val="000000"/>
                                      <w:sz w:val="28"/>
                                      <w:szCs w:val="28"/>
                                    </w:rPr>
                                    <w:t xml:space="preserve">　</w:t>
                                  </w:r>
                                </w:p>
                                <w:p w14:paraId="32D15762" w14:textId="77777777" w:rsidR="00980AB1" w:rsidRDefault="00980AB1" w:rsidP="00980AB1">
                                  <w:pPr>
                                    <w:textAlignment w:val="baseline"/>
                                    <w:rPr>
                                      <w:rFonts w:ascii="Calibri" w:eastAsia="游ゴシック" w:hAnsi="游ゴシック" w:cs="+mn-cs"/>
                                      <w:bCs w:val="0"/>
                                      <w:color w:val="FF0000"/>
                                      <w:sz w:val="28"/>
                                      <w:szCs w:val="28"/>
                                    </w:rPr>
                                  </w:pPr>
                                  <w:r>
                                    <w:rPr>
                                      <w:rFonts w:ascii="Calibri" w:eastAsia="游ゴシック" w:hAnsi="游ゴシック" w:cs="+mn-cs" w:hint="eastAsia"/>
                                      <w:color w:val="FF0000"/>
                                      <w:sz w:val="28"/>
                                      <w:szCs w:val="28"/>
                                    </w:rPr>
                                    <w:t xml:space="preserve">　</w:t>
                                  </w:r>
                                  <w:r>
                                    <w:rPr>
                                      <w:rFonts w:ascii="Calibri" w:eastAsia="游ゴシック" w:hAnsi="游ゴシック" w:cs="+mn-cs" w:hint="eastAsia"/>
                                      <w:color w:val="000000"/>
                                      <w:sz w:val="28"/>
                                      <w:szCs w:val="28"/>
                                    </w:rPr>
                                    <w:t>平成</w:t>
                                  </w:r>
                                  <w:r>
                                    <w:rPr>
                                      <w:rFonts w:ascii="Calibri" w:eastAsia="游ゴシック" w:hAnsi="Calibri" w:cs="+mn-cs"/>
                                      <w:color w:val="000000"/>
                                      <w:sz w:val="28"/>
                                      <w:szCs w:val="28"/>
                                    </w:rPr>
                                    <w:t>30</w:t>
                                  </w:r>
                                  <w:r>
                                    <w:rPr>
                                      <w:rFonts w:ascii="Calibri" w:eastAsia="游ゴシック" w:hAnsi="游ゴシック" w:cs="+mn-cs" w:hint="eastAsia"/>
                                      <w:color w:val="000000"/>
                                      <w:sz w:val="28"/>
                                      <w:szCs w:val="28"/>
                                    </w:rPr>
                                    <w:t>年告示の</w:t>
                                  </w:r>
                                  <w:r w:rsidRPr="00980AB1">
                                    <w:rPr>
                                      <w:rFonts w:ascii="Calibri" w:eastAsia="游ゴシック" w:hAnsi="游ゴシック" w:cs="+mn-cs" w:hint="eastAsia"/>
                                      <w:color w:val="000000"/>
                                      <w:sz w:val="28"/>
                                      <w:szCs w:val="28"/>
                                      <w:u w:val="single"/>
                                    </w:rPr>
                                    <w:t>学習指導要領に示されている内容</w:t>
                                  </w:r>
                                  <w:r>
                                    <w:rPr>
                                      <w:rFonts w:ascii="Calibri" w:eastAsia="游ゴシック" w:hAnsi="游ゴシック" w:cs="+mn-cs" w:hint="eastAsia"/>
                                      <w:color w:val="000000"/>
                                      <w:sz w:val="28"/>
                                      <w:szCs w:val="28"/>
                                    </w:rPr>
                                    <w:t>を、育成を目指す資質・能力の三つの柱ごとに書き出します。</w:t>
                                  </w:r>
                                </w:p>
                                <w:p w14:paraId="24122138" w14:textId="77777777" w:rsidR="00980AB1" w:rsidRDefault="00980AB1" w:rsidP="00980AB1">
                                  <w:pPr>
                                    <w:textAlignment w:val="baseline"/>
                                    <w:rPr>
                                      <w:rFonts w:ascii="Calibri" w:eastAsia="游ゴシック" w:hAnsi="游ゴシック" w:cs="+mn-cs"/>
                                      <w:color w:val="FF0000"/>
                                      <w:sz w:val="28"/>
                                      <w:szCs w:val="28"/>
                                    </w:rPr>
                                  </w:pPr>
                                  <w:r>
                                    <w:rPr>
                                      <w:rFonts w:ascii="Calibri" w:eastAsia="游ゴシック" w:hAnsi="游ゴシック" w:cs="+mn-cs" w:hint="eastAsia"/>
                                      <w:color w:val="FF0000"/>
                                      <w:sz w:val="28"/>
                                      <w:szCs w:val="28"/>
                                    </w:rPr>
                                    <w:t xml:space="preserve">　</w:t>
                                  </w:r>
                                  <w:r>
                                    <w:rPr>
                                      <w:rFonts w:ascii="Calibri" w:eastAsia="游ゴシック" w:hAnsi="游ゴシック" w:cs="+mn-cs" w:hint="eastAsia"/>
                                      <w:b/>
                                      <w:bCs w:val="0"/>
                                      <w:color w:val="FF0000"/>
                                      <w:sz w:val="28"/>
                                      <w:szCs w:val="28"/>
                                    </w:rPr>
                                    <w:t>指導内容の文末を「～することができるようにする。」</w:t>
                                  </w:r>
                                  <w:r>
                                    <w:rPr>
                                      <w:rFonts w:ascii="Calibri" w:eastAsia="游ゴシック" w:hAnsi="游ゴシック" w:cs="+mn-cs" w:hint="eastAsia"/>
                                      <w:color w:val="000000"/>
                                      <w:sz w:val="28"/>
                                      <w:szCs w:val="28"/>
                                    </w:rPr>
                                    <w:t>とします。</w:t>
                                  </w:r>
                                </w:p>
                                <w:p w14:paraId="66913A48" w14:textId="77777777" w:rsidR="00980AB1" w:rsidRDefault="00980AB1" w:rsidP="00980AB1">
                                  <w:pPr>
                                    <w:textAlignment w:val="baseline"/>
                                    <w:rPr>
                                      <w:rFonts w:ascii="Calibri" w:eastAsia="游ゴシック" w:hAnsi="游ゴシック" w:cs="+mn-cs"/>
                                      <w:color w:val="FF0000"/>
                                      <w:sz w:val="28"/>
                                      <w:szCs w:val="28"/>
                                    </w:rPr>
                                  </w:pPr>
                                  <w:r>
                                    <w:rPr>
                                      <w:rFonts w:ascii="Calibri" w:eastAsia="游ゴシック" w:hAnsi="游ゴシック" w:cs="+mn-cs" w:hint="eastAsia"/>
                                      <w:color w:val="FF0000"/>
                                      <w:sz w:val="28"/>
                                      <w:szCs w:val="28"/>
                                    </w:rPr>
                                    <w:t xml:space="preserve">　</w:t>
                                  </w:r>
                                  <w:r>
                                    <w:rPr>
                                      <w:rFonts w:ascii="Calibri" w:eastAsia="游ゴシック" w:hAnsi="游ゴシック" w:cs="+mn-cs" w:hint="eastAsia"/>
                                      <w:b/>
                                      <w:bCs w:val="0"/>
                                      <w:color w:val="FF0000"/>
                                      <w:sz w:val="28"/>
                                      <w:szCs w:val="28"/>
                                      <w:u w:val="single"/>
                                    </w:rPr>
                                    <w:t>本単元で指導・評価しない内容については、（　　）を付けます。</w:t>
                                  </w:r>
                                </w:p>
                              </w:txbxContent>
                            </wps:txbx>
                            <wps:bodyPr vertOverflow="clip" horzOverflow="clip" rtlCol="0" anchor="t">
                              <a:noAutofit/>
                            </wps:bodyPr>
                          </wps:wsp>
                        </a:graphicData>
                      </a:graphic>
                      <wp14:sizeRelH relativeFrom="margin">
                        <wp14:pctWidth>0</wp14:pctWidth>
                      </wp14:sizeRelH>
                      <wp14:sizeRelV relativeFrom="margin">
                        <wp14:pctHeight>0</wp14:pctHeight>
                      </wp14:sizeRelV>
                    </wp:anchor>
                  </w:drawing>
                </mc:Choice>
                <mc:Fallback>
                  <w:pict>
                    <v:roundrect w14:anchorId="7E51C116" id="角丸四角形 38" o:spid="_x0000_s1026" style="position:absolute;left:0;text-align:left;margin-left:140.5pt;margin-top:-37.45pt;width:477.25pt;height:132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9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" fillcolor="white [3212]" strokecolor="windowText" strokeweight="1pt">
                      <v:stroke joinstyle="miter"/>
                      <v:textbox>
                        <w:txbxContent>
                          <w:p w14:paraId="586842A3" w14:textId="5147A0EA" w:rsidR="00980AB1" w:rsidRDefault="00980AB1" w:rsidP="00980AB1">
                            <w:pPr>
                              <w:textAlignment w:val="baseline"/>
                              <w:rPr>
                                <w:rFonts w:ascii="Calibri" w:eastAsia="游ゴシック" w:hAnsi="Calibri" w:cs="+mn-cs"/>
                                <w:b/>
                                <w:color w:val="000000"/>
                                <w:kern w:val="0"/>
                                <w:sz w:val="28"/>
                                <w:szCs w:val="28"/>
                              </w:rPr>
                            </w:pPr>
                            <w:r>
                              <w:rPr>
                                <w:rFonts w:ascii="Calibri" w:eastAsia="游ゴシック" w:hAnsi="游ゴシック" w:cs="+mn-cs" w:hint="eastAsia"/>
                                <w:b/>
                                <w:bCs w:val="0"/>
                                <w:color w:val="000000"/>
                                <w:sz w:val="28"/>
                                <w:szCs w:val="28"/>
                              </w:rPr>
                              <w:t xml:space="preserve">　単元の目標について</w:t>
                            </w:r>
                            <w:r>
                              <w:rPr>
                                <w:rFonts w:ascii="Calibri" w:eastAsia="游ゴシック" w:hAnsi="游ゴシック" w:cs="+mn-cs" w:hint="eastAsia"/>
                                <w:color w:val="000000"/>
                                <w:sz w:val="28"/>
                                <w:szCs w:val="28"/>
                              </w:rPr>
                              <w:t xml:space="preserve">　</w:t>
                            </w:r>
                          </w:p>
                          <w:p w14:paraId="32D15762" w14:textId="77777777" w:rsidR="00980AB1" w:rsidRDefault="00980AB1" w:rsidP="00980AB1">
                            <w:pPr>
                              <w:textAlignment w:val="baseline"/>
                              <w:rPr>
                                <w:rFonts w:ascii="Calibri" w:eastAsia="游ゴシック" w:hAnsi="游ゴシック" w:cs="+mn-cs"/>
                                <w:bCs w:val="0"/>
                                <w:color w:val="FF0000"/>
                                <w:sz w:val="28"/>
                                <w:szCs w:val="28"/>
                              </w:rPr>
                            </w:pPr>
                            <w:r>
                              <w:rPr>
                                <w:rFonts w:ascii="Calibri" w:eastAsia="游ゴシック" w:hAnsi="游ゴシック" w:cs="+mn-cs" w:hint="eastAsia"/>
                                <w:color w:val="FF0000"/>
                                <w:sz w:val="28"/>
                                <w:szCs w:val="28"/>
                              </w:rPr>
                              <w:t xml:space="preserve">　</w:t>
                            </w:r>
                            <w:r>
                              <w:rPr>
                                <w:rFonts w:ascii="Calibri" w:eastAsia="游ゴシック" w:hAnsi="游ゴシック" w:cs="+mn-cs" w:hint="eastAsia"/>
                                <w:color w:val="000000"/>
                                <w:sz w:val="28"/>
                                <w:szCs w:val="28"/>
                              </w:rPr>
                              <w:t>平成</w:t>
                            </w:r>
                            <w:r>
                              <w:rPr>
                                <w:rFonts w:ascii="Calibri" w:eastAsia="游ゴシック" w:hAnsi="Calibri" w:cs="+mn-cs"/>
                                <w:color w:val="000000"/>
                                <w:sz w:val="28"/>
                                <w:szCs w:val="28"/>
                              </w:rPr>
                              <w:t>30</w:t>
                            </w:r>
                            <w:r>
                              <w:rPr>
                                <w:rFonts w:ascii="Calibri" w:eastAsia="游ゴシック" w:hAnsi="游ゴシック" w:cs="+mn-cs" w:hint="eastAsia"/>
                                <w:color w:val="000000"/>
                                <w:sz w:val="28"/>
                                <w:szCs w:val="28"/>
                              </w:rPr>
                              <w:t>年告示の</w:t>
                            </w:r>
                            <w:r w:rsidRPr="00980AB1">
                              <w:rPr>
                                <w:rFonts w:ascii="Calibri" w:eastAsia="游ゴシック" w:hAnsi="游ゴシック" w:cs="+mn-cs" w:hint="eastAsia"/>
                                <w:color w:val="000000"/>
                                <w:sz w:val="28"/>
                                <w:szCs w:val="28"/>
                                <w:u w:val="single"/>
                              </w:rPr>
                              <w:t>学習指導要領に示されている内容</w:t>
                            </w:r>
                            <w:r>
                              <w:rPr>
                                <w:rFonts w:ascii="Calibri" w:eastAsia="游ゴシック" w:hAnsi="游ゴシック" w:cs="+mn-cs" w:hint="eastAsia"/>
                                <w:color w:val="000000"/>
                                <w:sz w:val="28"/>
                                <w:szCs w:val="28"/>
                              </w:rPr>
                              <w:t>を、育成を目指す資質・能力の三つの柱ごとに書き出します。</w:t>
                            </w:r>
                          </w:p>
                          <w:p w14:paraId="24122138" w14:textId="77777777" w:rsidR="00980AB1" w:rsidRDefault="00980AB1" w:rsidP="00980AB1">
                            <w:pPr>
                              <w:textAlignment w:val="baseline"/>
                              <w:rPr>
                                <w:rFonts w:ascii="Calibri" w:eastAsia="游ゴシック" w:hAnsi="游ゴシック" w:cs="+mn-cs" w:hint="eastAsia"/>
                                <w:color w:val="FF0000"/>
                                <w:sz w:val="28"/>
                                <w:szCs w:val="28"/>
                              </w:rPr>
                            </w:pPr>
                            <w:r>
                              <w:rPr>
                                <w:rFonts w:ascii="Calibri" w:eastAsia="游ゴシック" w:hAnsi="游ゴシック" w:cs="+mn-cs" w:hint="eastAsia"/>
                                <w:color w:val="FF0000"/>
                                <w:sz w:val="28"/>
                                <w:szCs w:val="28"/>
                              </w:rPr>
                              <w:t xml:space="preserve">　</w:t>
                            </w:r>
                            <w:r>
                              <w:rPr>
                                <w:rFonts w:ascii="Calibri" w:eastAsia="游ゴシック" w:hAnsi="游ゴシック" w:cs="+mn-cs" w:hint="eastAsia"/>
                                <w:b/>
                                <w:bCs w:val="0"/>
                                <w:color w:val="FF0000"/>
                                <w:sz w:val="28"/>
                                <w:szCs w:val="28"/>
                              </w:rPr>
                              <w:t>指導内容の文末を「～することができるようにする。」</w:t>
                            </w:r>
                            <w:r>
                              <w:rPr>
                                <w:rFonts w:ascii="Calibri" w:eastAsia="游ゴシック" w:hAnsi="游ゴシック" w:cs="+mn-cs" w:hint="eastAsia"/>
                                <w:color w:val="000000"/>
                                <w:sz w:val="28"/>
                                <w:szCs w:val="28"/>
                              </w:rPr>
                              <w:t>とします。</w:t>
                            </w:r>
                          </w:p>
                          <w:p w14:paraId="66913A48" w14:textId="77777777" w:rsidR="00980AB1" w:rsidRDefault="00980AB1" w:rsidP="00980AB1">
                            <w:pPr>
                              <w:textAlignment w:val="baseline"/>
                              <w:rPr>
                                <w:rFonts w:ascii="Calibri" w:eastAsia="游ゴシック" w:hAnsi="游ゴシック" w:cs="+mn-cs" w:hint="eastAsia"/>
                                <w:color w:val="FF0000"/>
                                <w:sz w:val="28"/>
                                <w:szCs w:val="28"/>
                              </w:rPr>
                            </w:pPr>
                            <w:r>
                              <w:rPr>
                                <w:rFonts w:ascii="Calibri" w:eastAsia="游ゴシック" w:hAnsi="游ゴシック" w:cs="+mn-cs" w:hint="eastAsia"/>
                                <w:color w:val="FF0000"/>
                                <w:sz w:val="28"/>
                                <w:szCs w:val="28"/>
                              </w:rPr>
                              <w:t xml:space="preserve">　</w:t>
                            </w:r>
                            <w:r>
                              <w:rPr>
                                <w:rFonts w:ascii="Calibri" w:eastAsia="游ゴシック" w:hAnsi="游ゴシック" w:cs="+mn-cs" w:hint="eastAsia"/>
                                <w:b/>
                                <w:bCs w:val="0"/>
                                <w:color w:val="FF0000"/>
                                <w:sz w:val="28"/>
                                <w:szCs w:val="28"/>
                                <w:u w:val="single"/>
                              </w:rPr>
                              <w:t>本単元で指導・評価しない内容については、（　　）を付けます。</w:t>
                            </w:r>
                          </w:p>
                        </w:txbxContent>
                      </v:textbox>
                    </v:roundrect>
                  </w:pict>
                </mc:Fallback>
              </mc:AlternateContent>
            </w:r>
          </w:p>
        </w:tc>
      </w:tr>
      <w:tr w:rsidR="006C6619" w:rsidRPr="00E059F4" w14:paraId="0941AF97" w14:textId="77777777" w:rsidTr="00364C1A">
        <w:tblPrEx>
          <w:tblCellMar>
            <w:left w:w="108" w:type="dxa"/>
            <w:right w:w="108" w:type="dxa"/>
          </w:tblCellMar>
        </w:tblPrEx>
        <w:trPr>
          <w:cantSplit/>
          <w:trHeight w:val="848"/>
        </w:trPr>
        <w:tc>
          <w:tcPr>
            <w:tcW w:w="1149" w:type="dxa"/>
            <w:gridSpan w:val="2"/>
            <w:vMerge/>
            <w:textDirection w:val="tbRlV"/>
            <w:vAlign w:val="center"/>
          </w:tcPr>
          <w:p w14:paraId="63774ADA" w14:textId="77777777" w:rsidR="006C6619" w:rsidRPr="000F305A" w:rsidRDefault="006C6619" w:rsidP="00E059F4">
            <w:pPr>
              <w:ind w:left="113" w:right="113"/>
              <w:jc w:val="center"/>
              <w:rPr>
                <w:lang w:eastAsia="zh-TW"/>
              </w:rPr>
            </w:pPr>
          </w:p>
        </w:tc>
        <w:tc>
          <w:tcPr>
            <w:tcW w:w="2991" w:type="dxa"/>
            <w:gridSpan w:val="2"/>
            <w:tcBorders>
              <w:right w:val="single" w:sz="4" w:space="0" w:color="auto"/>
            </w:tcBorders>
            <w:vAlign w:val="center"/>
          </w:tcPr>
          <w:p w14:paraId="727F703F" w14:textId="77777777" w:rsidR="006C6619" w:rsidRPr="000F305A" w:rsidRDefault="006C6619" w:rsidP="006C6619">
            <w:pPr>
              <w:jc w:val="center"/>
            </w:pPr>
            <w:r w:rsidRPr="000F305A">
              <w:rPr>
                <w:rFonts w:hint="eastAsia"/>
              </w:rPr>
              <w:t>学びに向かう力，</w:t>
            </w:r>
          </w:p>
          <w:p w14:paraId="1E022609" w14:textId="77777777" w:rsidR="006C6619" w:rsidRPr="000F305A" w:rsidRDefault="006C6619" w:rsidP="006C6619">
            <w:pPr>
              <w:jc w:val="center"/>
            </w:pPr>
            <w:r w:rsidRPr="000F305A">
              <w:rPr>
                <w:rFonts w:hint="eastAsia"/>
              </w:rPr>
              <w:t>人間性等</w:t>
            </w:r>
          </w:p>
        </w:tc>
        <w:tc>
          <w:tcPr>
            <w:tcW w:w="18427" w:type="dxa"/>
            <w:gridSpan w:val="11"/>
            <w:tcBorders>
              <w:left w:val="single" w:sz="4" w:space="0" w:color="auto"/>
            </w:tcBorders>
            <w:vAlign w:val="center"/>
          </w:tcPr>
          <w:p w14:paraId="5379F891" w14:textId="5BE8989C" w:rsidR="006C6619" w:rsidRPr="000F305A" w:rsidRDefault="006C6619" w:rsidP="00EF7FCD">
            <w:pPr>
              <w:ind w:firstLineChars="100" w:firstLine="240"/>
            </w:pPr>
          </w:p>
        </w:tc>
      </w:tr>
      <w:tr w:rsidR="00EC6DFC" w:rsidRPr="00E059F4" w14:paraId="4D71EFFE" w14:textId="77777777" w:rsidTr="00364C1A">
        <w:tblPrEx>
          <w:tblCellMar>
            <w:left w:w="108" w:type="dxa"/>
            <w:right w:w="108" w:type="dxa"/>
          </w:tblCellMar>
        </w:tblPrEx>
        <w:trPr>
          <w:cantSplit/>
          <w:trHeight w:val="421"/>
        </w:trPr>
        <w:tc>
          <w:tcPr>
            <w:tcW w:w="630" w:type="dxa"/>
            <w:textDirection w:val="tbRlV"/>
            <w:vAlign w:val="center"/>
          </w:tcPr>
          <w:p w14:paraId="37F9F053" w14:textId="77777777" w:rsidR="00791818" w:rsidRPr="000F305A" w:rsidRDefault="00791818" w:rsidP="00BB356B">
            <w:pPr>
              <w:ind w:left="113" w:right="113"/>
              <w:jc w:val="center"/>
            </w:pPr>
          </w:p>
        </w:tc>
        <w:tc>
          <w:tcPr>
            <w:tcW w:w="519" w:type="dxa"/>
            <w:textDirection w:val="tbRlV"/>
            <w:vAlign w:val="center"/>
          </w:tcPr>
          <w:p w14:paraId="0A856A09" w14:textId="77777777" w:rsidR="00791818" w:rsidRPr="000F305A" w:rsidRDefault="00791818" w:rsidP="00BB356B">
            <w:pPr>
              <w:ind w:left="113" w:right="113"/>
              <w:jc w:val="center"/>
            </w:pPr>
            <w:r w:rsidRPr="000F305A">
              <w:rPr>
                <w:rFonts w:hint="eastAsia"/>
              </w:rPr>
              <w:t>時</w:t>
            </w:r>
          </w:p>
        </w:tc>
        <w:tc>
          <w:tcPr>
            <w:tcW w:w="1432" w:type="dxa"/>
            <w:tcBorders>
              <w:right w:val="single" w:sz="4" w:space="0" w:color="auto"/>
            </w:tcBorders>
            <w:vAlign w:val="center"/>
          </w:tcPr>
          <w:p w14:paraId="3B41927E" w14:textId="77777777" w:rsidR="00791818" w:rsidRPr="000F305A" w:rsidRDefault="00791818" w:rsidP="00791818">
            <w:pPr>
              <w:jc w:val="center"/>
              <w:rPr>
                <w:kern w:val="0"/>
              </w:rPr>
            </w:pPr>
            <w:r w:rsidRPr="000F305A">
              <w:rPr>
                <w:rFonts w:hint="eastAsia"/>
                <w:kern w:val="0"/>
              </w:rPr>
              <w:t>１</w:t>
            </w:r>
          </w:p>
        </w:tc>
        <w:tc>
          <w:tcPr>
            <w:tcW w:w="1559" w:type="dxa"/>
            <w:tcBorders>
              <w:left w:val="single" w:sz="4" w:space="0" w:color="auto"/>
              <w:right w:val="single" w:sz="4" w:space="0" w:color="auto"/>
            </w:tcBorders>
            <w:vAlign w:val="center"/>
          </w:tcPr>
          <w:p w14:paraId="5D9DC097" w14:textId="77777777" w:rsidR="00791818" w:rsidRPr="000F305A" w:rsidRDefault="00791818" w:rsidP="00791818">
            <w:pPr>
              <w:jc w:val="center"/>
              <w:rPr>
                <w:kern w:val="0"/>
              </w:rPr>
            </w:pPr>
            <w:r w:rsidRPr="000F305A">
              <w:rPr>
                <w:rFonts w:hint="eastAsia"/>
                <w:kern w:val="0"/>
              </w:rPr>
              <w:t>２</w:t>
            </w:r>
          </w:p>
        </w:tc>
        <w:tc>
          <w:tcPr>
            <w:tcW w:w="1559" w:type="dxa"/>
            <w:tcBorders>
              <w:left w:val="single" w:sz="4" w:space="0" w:color="auto"/>
              <w:right w:val="single" w:sz="4" w:space="0" w:color="auto"/>
            </w:tcBorders>
            <w:vAlign w:val="center"/>
          </w:tcPr>
          <w:p w14:paraId="07F25260" w14:textId="77777777" w:rsidR="00791818" w:rsidRPr="000F305A" w:rsidRDefault="00791818" w:rsidP="00791818">
            <w:pPr>
              <w:jc w:val="center"/>
              <w:rPr>
                <w:kern w:val="0"/>
              </w:rPr>
            </w:pPr>
            <w:r w:rsidRPr="000F305A">
              <w:rPr>
                <w:rFonts w:hint="eastAsia"/>
                <w:kern w:val="0"/>
              </w:rPr>
              <w:t>３</w:t>
            </w:r>
          </w:p>
        </w:tc>
        <w:tc>
          <w:tcPr>
            <w:tcW w:w="1559" w:type="dxa"/>
            <w:tcBorders>
              <w:left w:val="single" w:sz="4" w:space="0" w:color="auto"/>
              <w:right w:val="single" w:sz="4" w:space="0" w:color="auto"/>
            </w:tcBorders>
            <w:vAlign w:val="center"/>
          </w:tcPr>
          <w:p w14:paraId="764EE777" w14:textId="77777777" w:rsidR="00791818" w:rsidRPr="000F305A" w:rsidRDefault="00791818" w:rsidP="00791818">
            <w:pPr>
              <w:jc w:val="center"/>
              <w:rPr>
                <w:kern w:val="0"/>
              </w:rPr>
            </w:pPr>
            <w:r w:rsidRPr="000F305A">
              <w:rPr>
                <w:rFonts w:hint="eastAsia"/>
                <w:kern w:val="0"/>
              </w:rPr>
              <w:t>４</w:t>
            </w:r>
          </w:p>
        </w:tc>
        <w:tc>
          <w:tcPr>
            <w:tcW w:w="1560" w:type="dxa"/>
            <w:tcBorders>
              <w:left w:val="single" w:sz="4" w:space="0" w:color="auto"/>
              <w:right w:val="single" w:sz="4" w:space="0" w:color="auto"/>
            </w:tcBorders>
            <w:vAlign w:val="center"/>
          </w:tcPr>
          <w:p w14:paraId="4C12C215" w14:textId="77777777" w:rsidR="00791818" w:rsidRPr="000F305A" w:rsidRDefault="00791818" w:rsidP="00791818">
            <w:pPr>
              <w:jc w:val="center"/>
              <w:rPr>
                <w:kern w:val="0"/>
              </w:rPr>
            </w:pPr>
            <w:r w:rsidRPr="000F305A">
              <w:rPr>
                <w:rFonts w:hint="eastAsia"/>
                <w:kern w:val="0"/>
              </w:rPr>
              <w:t>５</w:t>
            </w:r>
          </w:p>
        </w:tc>
        <w:tc>
          <w:tcPr>
            <w:tcW w:w="1417" w:type="dxa"/>
            <w:tcBorders>
              <w:left w:val="single" w:sz="4" w:space="0" w:color="auto"/>
              <w:right w:val="single" w:sz="4" w:space="0" w:color="auto"/>
            </w:tcBorders>
            <w:vAlign w:val="center"/>
          </w:tcPr>
          <w:p w14:paraId="06AC713B" w14:textId="77777777" w:rsidR="00791818" w:rsidRPr="000F305A" w:rsidRDefault="00791818" w:rsidP="00791818">
            <w:pPr>
              <w:jc w:val="center"/>
              <w:rPr>
                <w:kern w:val="0"/>
              </w:rPr>
            </w:pPr>
            <w:r w:rsidRPr="000F305A">
              <w:rPr>
                <w:rFonts w:hint="eastAsia"/>
                <w:kern w:val="0"/>
              </w:rPr>
              <w:t>６</w:t>
            </w:r>
          </w:p>
        </w:tc>
        <w:tc>
          <w:tcPr>
            <w:tcW w:w="1559" w:type="dxa"/>
            <w:tcBorders>
              <w:left w:val="single" w:sz="4" w:space="0" w:color="auto"/>
              <w:right w:val="single" w:sz="4" w:space="0" w:color="auto"/>
            </w:tcBorders>
            <w:vAlign w:val="center"/>
          </w:tcPr>
          <w:p w14:paraId="2080907E" w14:textId="77777777" w:rsidR="00791818" w:rsidRPr="000F305A" w:rsidRDefault="00791818" w:rsidP="00791818">
            <w:pPr>
              <w:jc w:val="center"/>
              <w:rPr>
                <w:kern w:val="0"/>
              </w:rPr>
            </w:pPr>
            <w:r w:rsidRPr="000F305A">
              <w:rPr>
                <w:rFonts w:hint="eastAsia"/>
                <w:kern w:val="0"/>
              </w:rPr>
              <w:t>７</w:t>
            </w:r>
          </w:p>
        </w:tc>
        <w:tc>
          <w:tcPr>
            <w:tcW w:w="1560" w:type="dxa"/>
            <w:tcBorders>
              <w:left w:val="single" w:sz="4" w:space="0" w:color="auto"/>
              <w:right w:val="single" w:sz="4" w:space="0" w:color="auto"/>
            </w:tcBorders>
            <w:vAlign w:val="center"/>
          </w:tcPr>
          <w:p w14:paraId="7F34041E" w14:textId="77777777" w:rsidR="00791818" w:rsidRPr="000F305A" w:rsidRDefault="00791818" w:rsidP="00791818">
            <w:pPr>
              <w:jc w:val="center"/>
              <w:rPr>
                <w:kern w:val="0"/>
              </w:rPr>
            </w:pPr>
            <w:r w:rsidRPr="000F305A">
              <w:rPr>
                <w:rFonts w:hint="eastAsia"/>
                <w:kern w:val="0"/>
              </w:rPr>
              <w:t>８</w:t>
            </w:r>
          </w:p>
        </w:tc>
        <w:tc>
          <w:tcPr>
            <w:tcW w:w="1417" w:type="dxa"/>
            <w:tcBorders>
              <w:left w:val="single" w:sz="4" w:space="0" w:color="auto"/>
              <w:right w:val="single" w:sz="4" w:space="0" w:color="auto"/>
            </w:tcBorders>
            <w:vAlign w:val="center"/>
          </w:tcPr>
          <w:p w14:paraId="098EE4A5" w14:textId="77777777" w:rsidR="00791818" w:rsidRPr="000F305A" w:rsidRDefault="00791818" w:rsidP="00791818">
            <w:pPr>
              <w:jc w:val="center"/>
              <w:rPr>
                <w:kern w:val="0"/>
              </w:rPr>
            </w:pPr>
            <w:r w:rsidRPr="000F305A">
              <w:rPr>
                <w:rFonts w:hint="eastAsia"/>
                <w:kern w:val="0"/>
              </w:rPr>
              <w:t>９</w:t>
            </w:r>
          </w:p>
        </w:tc>
        <w:tc>
          <w:tcPr>
            <w:tcW w:w="1418" w:type="dxa"/>
            <w:tcBorders>
              <w:left w:val="single" w:sz="4" w:space="0" w:color="auto"/>
              <w:right w:val="single" w:sz="4" w:space="0" w:color="auto"/>
            </w:tcBorders>
            <w:vAlign w:val="center"/>
          </w:tcPr>
          <w:p w14:paraId="49E6373A" w14:textId="77777777" w:rsidR="00791818" w:rsidRPr="000F305A" w:rsidRDefault="00791818" w:rsidP="00791818">
            <w:pPr>
              <w:jc w:val="center"/>
              <w:rPr>
                <w:kern w:val="0"/>
              </w:rPr>
            </w:pPr>
            <w:r w:rsidRPr="000F305A">
              <w:rPr>
                <w:rFonts w:hint="eastAsia"/>
                <w:kern w:val="0"/>
              </w:rPr>
              <w:t>１０</w:t>
            </w:r>
          </w:p>
        </w:tc>
        <w:tc>
          <w:tcPr>
            <w:tcW w:w="1559" w:type="dxa"/>
            <w:tcBorders>
              <w:left w:val="single" w:sz="4" w:space="0" w:color="auto"/>
              <w:right w:val="single" w:sz="4" w:space="0" w:color="auto"/>
            </w:tcBorders>
            <w:vAlign w:val="center"/>
          </w:tcPr>
          <w:p w14:paraId="1FE18922" w14:textId="685B59A6" w:rsidR="00791818" w:rsidRPr="000F305A" w:rsidRDefault="00285D13" w:rsidP="00791818">
            <w:pPr>
              <w:jc w:val="center"/>
              <w:rPr>
                <w:kern w:val="0"/>
              </w:rPr>
            </w:pPr>
            <w:r>
              <w:rPr>
                <w:rFonts w:hint="eastAsia"/>
                <w:kern w:val="0"/>
              </w:rPr>
              <w:t>１１</w:t>
            </w:r>
          </w:p>
        </w:tc>
        <w:tc>
          <w:tcPr>
            <w:tcW w:w="1559" w:type="dxa"/>
            <w:tcBorders>
              <w:left w:val="single" w:sz="4" w:space="0" w:color="auto"/>
              <w:right w:val="single" w:sz="4" w:space="0" w:color="auto"/>
            </w:tcBorders>
            <w:vAlign w:val="center"/>
          </w:tcPr>
          <w:p w14:paraId="2A56A7C2" w14:textId="77777777" w:rsidR="00791818" w:rsidRPr="000F305A" w:rsidRDefault="00791818" w:rsidP="00791818">
            <w:pPr>
              <w:jc w:val="center"/>
              <w:rPr>
                <w:kern w:val="0"/>
              </w:rPr>
            </w:pPr>
            <w:r w:rsidRPr="000F305A">
              <w:rPr>
                <w:rFonts w:hint="eastAsia"/>
                <w:kern w:val="0"/>
              </w:rPr>
              <w:t>１２</w:t>
            </w:r>
          </w:p>
        </w:tc>
        <w:tc>
          <w:tcPr>
            <w:tcW w:w="3260" w:type="dxa"/>
            <w:tcBorders>
              <w:left w:val="single" w:sz="4" w:space="0" w:color="auto"/>
              <w:right w:val="single" w:sz="4" w:space="0" w:color="auto"/>
            </w:tcBorders>
            <w:vAlign w:val="center"/>
          </w:tcPr>
          <w:p w14:paraId="70357261" w14:textId="77777777" w:rsidR="00791818" w:rsidRPr="000F305A" w:rsidRDefault="00791818" w:rsidP="00BB356B">
            <w:pPr>
              <w:jc w:val="center"/>
              <w:rPr>
                <w:kern w:val="0"/>
              </w:rPr>
            </w:pPr>
            <w:r w:rsidRPr="000F305A">
              <w:rPr>
                <w:rFonts w:hint="eastAsia"/>
                <w:kern w:val="0"/>
              </w:rPr>
              <w:t>授業づくりのポイント</w:t>
            </w:r>
          </w:p>
        </w:tc>
      </w:tr>
      <w:tr w:rsidR="00A85ABF" w:rsidRPr="00E059F4" w14:paraId="2E6539D9" w14:textId="77777777" w:rsidTr="00E85F8B">
        <w:trPr>
          <w:trHeight w:val="3815"/>
        </w:trPr>
        <w:tc>
          <w:tcPr>
            <w:tcW w:w="630" w:type="dxa"/>
            <w:textDirection w:val="tbRlV"/>
            <w:vAlign w:val="center"/>
          </w:tcPr>
          <w:p w14:paraId="2710CDC0" w14:textId="77777777" w:rsidR="00A85ABF" w:rsidRPr="000F305A" w:rsidRDefault="00A85ABF" w:rsidP="006C6619">
            <w:pPr>
              <w:ind w:left="113" w:right="113"/>
              <w:jc w:val="center"/>
            </w:pPr>
            <w:r w:rsidRPr="000F305A">
              <w:rPr>
                <w:rFonts w:hint="eastAsia"/>
              </w:rPr>
              <w:t>学習の流れ</w:t>
            </w:r>
          </w:p>
        </w:tc>
        <w:tc>
          <w:tcPr>
            <w:tcW w:w="519" w:type="dxa"/>
          </w:tcPr>
          <w:p w14:paraId="4AB1F67F" w14:textId="77777777" w:rsidR="00A85ABF" w:rsidRPr="000F305A" w:rsidRDefault="00A85ABF" w:rsidP="006C6619">
            <w:pPr>
              <w:jc w:val="right"/>
            </w:pPr>
            <w:r w:rsidRPr="000F305A">
              <w:rPr>
                <w:rFonts w:hint="eastAsia"/>
              </w:rPr>
              <w:t>0</w:t>
            </w:r>
          </w:p>
          <w:p w14:paraId="284A455F" w14:textId="77777777" w:rsidR="00A85ABF" w:rsidRPr="000F305A" w:rsidRDefault="00A85ABF" w:rsidP="006C6619">
            <w:pPr>
              <w:jc w:val="right"/>
            </w:pPr>
          </w:p>
          <w:p w14:paraId="4454222E" w14:textId="77777777" w:rsidR="00A85ABF" w:rsidRDefault="00A85ABF" w:rsidP="006C6619">
            <w:pPr>
              <w:jc w:val="right"/>
            </w:pPr>
          </w:p>
          <w:p w14:paraId="6AB0224A" w14:textId="77777777" w:rsidR="000F305A" w:rsidRPr="000F305A" w:rsidRDefault="000F305A" w:rsidP="006C6619">
            <w:pPr>
              <w:jc w:val="right"/>
            </w:pPr>
          </w:p>
          <w:p w14:paraId="02205A16" w14:textId="77777777" w:rsidR="00A85ABF" w:rsidRPr="000F305A" w:rsidRDefault="000F305A" w:rsidP="006C6619">
            <w:pPr>
              <w:jc w:val="right"/>
            </w:pPr>
            <w:r>
              <w:rPr>
                <w:rFonts w:hint="eastAsia"/>
              </w:rPr>
              <w:t>10</w:t>
            </w:r>
          </w:p>
          <w:p w14:paraId="2E2CB25E" w14:textId="77777777" w:rsidR="00A85ABF" w:rsidRDefault="00A85ABF" w:rsidP="006C6619">
            <w:pPr>
              <w:jc w:val="right"/>
            </w:pPr>
          </w:p>
          <w:p w14:paraId="03C398B8" w14:textId="77777777" w:rsidR="000F305A" w:rsidRPr="000F305A" w:rsidRDefault="000F305A" w:rsidP="006C6619">
            <w:pPr>
              <w:jc w:val="right"/>
            </w:pPr>
          </w:p>
          <w:p w14:paraId="01C689CA" w14:textId="77777777" w:rsidR="00A85ABF" w:rsidRPr="000F305A" w:rsidRDefault="00A85ABF" w:rsidP="006C6619">
            <w:pPr>
              <w:jc w:val="right"/>
            </w:pPr>
          </w:p>
          <w:p w14:paraId="38A0ADAD" w14:textId="77777777" w:rsidR="00A85ABF" w:rsidRPr="000F305A" w:rsidRDefault="000F305A" w:rsidP="006C6619">
            <w:pPr>
              <w:jc w:val="right"/>
            </w:pPr>
            <w:r>
              <w:rPr>
                <w:rFonts w:hint="eastAsia"/>
              </w:rPr>
              <w:t>20</w:t>
            </w:r>
          </w:p>
          <w:p w14:paraId="07338E89" w14:textId="77777777" w:rsidR="00A85ABF" w:rsidRDefault="00A85ABF" w:rsidP="006C6619">
            <w:pPr>
              <w:jc w:val="right"/>
            </w:pPr>
          </w:p>
          <w:p w14:paraId="5FEFC93A" w14:textId="77777777" w:rsidR="000F305A" w:rsidRPr="000F305A" w:rsidRDefault="000F305A" w:rsidP="006C6619">
            <w:pPr>
              <w:jc w:val="right"/>
            </w:pPr>
          </w:p>
          <w:p w14:paraId="0D079D66" w14:textId="77777777" w:rsidR="00A85ABF" w:rsidRPr="000F305A" w:rsidRDefault="00A85ABF" w:rsidP="006C6619">
            <w:pPr>
              <w:jc w:val="right"/>
            </w:pPr>
          </w:p>
          <w:p w14:paraId="782E1809" w14:textId="77777777" w:rsidR="00A85ABF" w:rsidRPr="000F305A" w:rsidRDefault="000F305A" w:rsidP="006C6619">
            <w:pPr>
              <w:jc w:val="right"/>
            </w:pPr>
            <w:r>
              <w:rPr>
                <w:rFonts w:hint="eastAsia"/>
              </w:rPr>
              <w:t>30</w:t>
            </w:r>
          </w:p>
          <w:p w14:paraId="1B5D0423" w14:textId="77777777" w:rsidR="00BB356B" w:rsidRDefault="00BB356B" w:rsidP="006C6619">
            <w:pPr>
              <w:jc w:val="right"/>
            </w:pPr>
          </w:p>
          <w:p w14:paraId="5A7477B9" w14:textId="77777777" w:rsidR="000F305A" w:rsidRPr="000F305A" w:rsidRDefault="000F305A" w:rsidP="006C6619">
            <w:pPr>
              <w:jc w:val="right"/>
            </w:pPr>
          </w:p>
          <w:p w14:paraId="4121D936" w14:textId="77777777" w:rsidR="000F305A" w:rsidRPr="000F305A" w:rsidRDefault="000F305A" w:rsidP="006C6619">
            <w:pPr>
              <w:jc w:val="right"/>
            </w:pPr>
          </w:p>
          <w:p w14:paraId="4A96C0C3" w14:textId="77777777" w:rsidR="000F305A" w:rsidRDefault="000F305A" w:rsidP="006C6619">
            <w:pPr>
              <w:jc w:val="right"/>
            </w:pPr>
            <w:r>
              <w:rPr>
                <w:rFonts w:hint="eastAsia"/>
              </w:rPr>
              <w:t>40</w:t>
            </w:r>
          </w:p>
          <w:p w14:paraId="146DD202" w14:textId="77777777" w:rsidR="000F305A" w:rsidRDefault="000F305A" w:rsidP="006C6619">
            <w:pPr>
              <w:jc w:val="right"/>
            </w:pPr>
          </w:p>
          <w:p w14:paraId="541E500C" w14:textId="77777777" w:rsidR="000F305A" w:rsidRDefault="000F305A" w:rsidP="006C6619">
            <w:pPr>
              <w:jc w:val="right"/>
            </w:pPr>
          </w:p>
          <w:p w14:paraId="29F1B47A" w14:textId="77777777" w:rsidR="000F305A" w:rsidRPr="000F305A" w:rsidRDefault="000F305A" w:rsidP="006C6619">
            <w:pPr>
              <w:jc w:val="right"/>
            </w:pPr>
          </w:p>
          <w:p w14:paraId="38A5772D" w14:textId="77777777" w:rsidR="00A85ABF" w:rsidRPr="000F305A" w:rsidRDefault="00A85ABF" w:rsidP="006C6619">
            <w:pPr>
              <w:jc w:val="right"/>
            </w:pPr>
            <w:r w:rsidRPr="000F305A">
              <w:rPr>
                <w:rFonts w:hint="eastAsia"/>
              </w:rPr>
              <w:t>50</w:t>
            </w:r>
          </w:p>
        </w:tc>
        <w:tc>
          <w:tcPr>
            <w:tcW w:w="18158" w:type="dxa"/>
            <w:gridSpan w:val="12"/>
            <w:tcBorders>
              <w:right w:val="single" w:sz="4" w:space="0" w:color="auto"/>
            </w:tcBorders>
          </w:tcPr>
          <w:p w14:paraId="3ED9BE6F" w14:textId="5EB33218" w:rsidR="00A85ABF" w:rsidRPr="000F305A" w:rsidRDefault="00E85F8B" w:rsidP="00E059F4">
            <w:pPr>
              <w:jc w:val="left"/>
              <w:rPr>
                <w:kern w:val="0"/>
              </w:rPr>
            </w:pPr>
            <w:r>
              <w:rPr>
                <w:noProof/>
              </w:rPr>
              <mc:AlternateContent>
                <mc:Choice Requires="wps">
                  <w:drawing>
                    <wp:anchor distT="0" distB="0" distL="114300" distR="114300" simplePos="0" relativeHeight="251798016" behindDoc="0" locked="0" layoutInCell="1" allowOverlap="1" wp14:anchorId="236527BB" wp14:editId="2EB9D234">
                      <wp:simplePos x="0" y="0"/>
                      <wp:positionH relativeFrom="column">
                        <wp:posOffset>9167495</wp:posOffset>
                      </wp:positionH>
                      <wp:positionV relativeFrom="paragraph">
                        <wp:posOffset>208915</wp:posOffset>
                      </wp:positionV>
                      <wp:extent cx="2219325" cy="2150917"/>
                      <wp:effectExtent l="0" t="0" r="28575" b="20955"/>
                      <wp:wrapNone/>
                      <wp:docPr id="48" name="角丸四角形 47">
                        <a:extLst xmlns:a="http://schemas.openxmlformats.org/drawingml/2006/main">
                          <a:ext uri="{FF2B5EF4-FFF2-40B4-BE49-F238E27FC236}">
                            <a16:creationId xmlns:a16="http://schemas.microsoft.com/office/drawing/2014/main" id="{00000000-0008-0000-0100-000030000000}"/>
                          </a:ext>
                        </a:extLst>
                      </wp:docPr>
                      <wp:cNvGraphicFramePr/>
                      <a:graphic xmlns:a="http://schemas.openxmlformats.org/drawingml/2006/main">
                        <a:graphicData uri="http://schemas.microsoft.com/office/word/2010/wordprocessingShape">
                          <wps:wsp>
                            <wps:cNvSpPr/>
                            <wps:spPr>
                              <a:xfrm>
                                <a:off x="0" y="0"/>
                                <a:ext cx="2219325" cy="2150917"/>
                              </a:xfrm>
                              <a:prstGeom prst="roundRect">
                                <a:avLst>
                                  <a:gd name="adj" fmla="val 11836"/>
                                </a:avLst>
                              </a:prstGeom>
                              <a:noFill/>
                              <a:ln w="12700" cap="flat" cmpd="sng" algn="ctr">
                                <a:solidFill>
                                  <a:sysClr val="windowText" lastClr="000000"/>
                                </a:solidFill>
                                <a:prstDash val="solid"/>
                                <a:miter lim="800000"/>
                              </a:ln>
                              <a:effectLst/>
                            </wps:spPr>
                            <wps:txbx>
                              <w:txbxContent>
                                <w:p w14:paraId="1B76DA0C" w14:textId="392B555F" w:rsidR="00E85F8B" w:rsidRPr="00E85F8B" w:rsidRDefault="00E85F8B" w:rsidP="00E85F8B">
                                  <w:pPr>
                                    <w:textAlignment w:val="baseline"/>
                                    <w:rPr>
                                      <w:rFonts w:ascii="Calibri" w:eastAsia="游ゴシック" w:hAnsi="Calibri" w:cs="+mn-cs"/>
                                      <w:b/>
                                      <w:color w:val="000000"/>
                                      <w:kern w:val="0"/>
                                      <w:sz w:val="18"/>
                                      <w:szCs w:val="18"/>
                                    </w:rPr>
                                  </w:pPr>
                                  <w:r w:rsidRPr="00E85F8B">
                                    <w:rPr>
                                      <w:rFonts w:ascii="Calibri" w:eastAsia="游ゴシック" w:hAnsi="游ゴシック" w:cs="+mn-cs" w:hint="eastAsia"/>
                                      <w:b/>
                                      <w:bCs w:val="0"/>
                                      <w:color w:val="000000"/>
                                      <w:sz w:val="18"/>
                                      <w:szCs w:val="18"/>
                                    </w:rPr>
                                    <w:t>授業づくりのポイント</w:t>
                                  </w:r>
                                </w:p>
                                <w:p w14:paraId="3997C6D1" w14:textId="77777777" w:rsidR="00E85F8B" w:rsidRPr="00E85F8B" w:rsidRDefault="00E85F8B" w:rsidP="00E85F8B">
                                  <w:pPr>
                                    <w:textAlignment w:val="baseline"/>
                                    <w:rPr>
                                      <w:rFonts w:ascii="Calibri" w:eastAsia="游ゴシック" w:hAnsi="游ゴシック" w:cs="+mn-cs"/>
                                      <w:bCs w:val="0"/>
                                      <w:color w:val="000000"/>
                                      <w:sz w:val="18"/>
                                      <w:szCs w:val="18"/>
                                    </w:rPr>
                                  </w:pPr>
                                  <w:r w:rsidRPr="00E85F8B">
                                    <w:rPr>
                                      <w:rFonts w:ascii="Calibri" w:eastAsia="游ゴシック" w:hAnsi="游ゴシック" w:cs="+mn-cs" w:hint="eastAsia"/>
                                      <w:color w:val="000000"/>
                                      <w:sz w:val="18"/>
                                      <w:szCs w:val="18"/>
                                    </w:rPr>
                                    <w:t xml:space="preserve">　本単元で指導するねらいや教師の指導観等を簡潔に記入します。</w:t>
                                  </w:r>
                                </w:p>
                                <w:p w14:paraId="0EB30C35" w14:textId="77777777" w:rsidR="00E85F8B" w:rsidRPr="00E85F8B" w:rsidRDefault="00E85F8B" w:rsidP="00E85F8B">
                                  <w:pPr>
                                    <w:rPr>
                                      <w:rFonts w:ascii="Calibri" w:eastAsia="游ゴシック" w:hAnsi="游ゴシック" w:cs="+mn-cs"/>
                                      <w:color w:val="000000"/>
                                      <w:sz w:val="18"/>
                                      <w:szCs w:val="18"/>
                                    </w:rPr>
                                  </w:pPr>
                                  <w:r w:rsidRPr="00E85F8B">
                                    <w:rPr>
                                      <w:rFonts w:ascii="Calibri" w:eastAsia="游ゴシック" w:hAnsi="游ゴシック" w:cs="+mn-cs" w:hint="eastAsia"/>
                                      <w:color w:val="000000"/>
                                      <w:sz w:val="18"/>
                                      <w:szCs w:val="18"/>
                                    </w:rPr>
                                    <w:t xml:space="preserve">　その際，</w:t>
                                  </w:r>
                                  <w:r w:rsidRPr="00E85F8B">
                                    <w:rPr>
                                      <w:rFonts w:ascii="Calibri" w:eastAsia="游ゴシック" w:hAnsi="游ゴシック" w:cs="+mn-cs" w:hint="eastAsia"/>
                                      <w:color w:val="FF0000"/>
                                      <w:sz w:val="18"/>
                                      <w:szCs w:val="18"/>
                                    </w:rPr>
                                    <w:t>「</w:t>
                                  </w:r>
                                  <w:r w:rsidRPr="00E85F8B">
                                    <w:rPr>
                                      <w:rFonts w:ascii="Calibri" w:eastAsia="游ゴシック" w:hAnsi="游ゴシック" w:cs="+mn-cs" w:hint="eastAsia"/>
                                      <w:b/>
                                      <w:bCs w:val="0"/>
                                      <w:color w:val="FF0000"/>
                                      <w:sz w:val="18"/>
                                      <w:szCs w:val="18"/>
                                      <w:u w:val="wave"/>
                                    </w:rPr>
                                    <w:t>三つの資質・能力の内容をバランスよく指導する。」ということを必ず書く</w:t>
                                  </w:r>
                                  <w:r w:rsidRPr="00E85F8B">
                                    <w:rPr>
                                      <w:rFonts w:ascii="Calibri" w:eastAsia="游ゴシック" w:hAnsi="游ゴシック" w:cs="+mn-cs" w:hint="eastAsia"/>
                                      <w:color w:val="000000"/>
                                      <w:sz w:val="18"/>
                                      <w:szCs w:val="18"/>
                                    </w:rPr>
                                    <w:t>ようにします。</w:t>
                                  </w:r>
                                </w:p>
                                <w:p w14:paraId="05E7FD49" w14:textId="77777777" w:rsidR="00E85F8B" w:rsidRPr="00E85F8B" w:rsidRDefault="00E85F8B" w:rsidP="00E85F8B">
                                  <w:pPr>
                                    <w:rPr>
                                      <w:rFonts w:ascii="Calibri" w:eastAsia="游ゴシック" w:hAnsi="游ゴシック" w:cs="+mn-cs"/>
                                      <w:color w:val="000000"/>
                                      <w:sz w:val="18"/>
                                      <w:szCs w:val="18"/>
                                    </w:rPr>
                                  </w:pPr>
                                  <w:r w:rsidRPr="00E85F8B">
                                    <w:rPr>
                                      <w:rFonts w:ascii="Calibri" w:eastAsia="游ゴシック" w:hAnsi="游ゴシック" w:cs="+mn-cs" w:hint="eastAsia"/>
                                      <w:color w:val="000000"/>
                                      <w:sz w:val="18"/>
                                      <w:szCs w:val="18"/>
                                    </w:rPr>
                                    <w:t xml:space="preserve">　また，特に重視して指導する観点やその学習を何のために行うか等を記入することが考えられます。</w:t>
                                  </w:r>
                                </w:p>
                              </w:txbxContent>
                            </wps:txbx>
                            <wps:bodyPr vertOverflow="clip" horzOverflow="clip" wrap="square" rtlCol="0" anchor="t"/>
                          </wps:wsp>
                        </a:graphicData>
                      </a:graphic>
                      <wp14:sizeRelH relativeFrom="margin">
                        <wp14:pctWidth>0</wp14:pctWidth>
                      </wp14:sizeRelH>
                    </wp:anchor>
                  </w:drawing>
                </mc:Choice>
                <mc:Fallback>
                  <w:pict>
                    <v:roundrect w14:anchorId="236527BB" id="角丸四角形 47" o:spid="_x0000_s1027" style="position:absolute;margin-left:721.85pt;margin-top:16.45pt;width:174.75pt;height:169.35pt;z-index:251798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7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" filled="f" strokecolor="windowText" strokeweight="1pt">
                      <v:stroke joinstyle="miter"/>
                      <v:textbox>
                        <w:txbxContent>
                          <w:p w14:paraId="1B76DA0C" w14:textId="392B555F" w:rsidR="00E85F8B" w:rsidRPr="00E85F8B" w:rsidRDefault="00E85F8B" w:rsidP="00E85F8B">
                            <w:pPr>
                              <w:textAlignment w:val="baseline"/>
                              <w:rPr>
                                <w:rFonts w:ascii="Calibri" w:eastAsia="游ゴシック" w:hAnsi="Calibri" w:cs="+mn-cs"/>
                                <w:b/>
                                <w:color w:val="000000"/>
                                <w:kern w:val="0"/>
                                <w:sz w:val="18"/>
                                <w:szCs w:val="18"/>
                              </w:rPr>
                            </w:pPr>
                            <w:r w:rsidRPr="00E85F8B">
                              <w:rPr>
                                <w:rFonts w:ascii="Calibri" w:eastAsia="游ゴシック" w:hAnsi="游ゴシック" w:cs="+mn-cs" w:hint="eastAsia"/>
                                <w:b/>
                                <w:bCs w:val="0"/>
                                <w:color w:val="000000"/>
                                <w:sz w:val="18"/>
                                <w:szCs w:val="18"/>
                              </w:rPr>
                              <w:t>授業づくりのポイント</w:t>
                            </w:r>
                          </w:p>
                          <w:p w14:paraId="3997C6D1" w14:textId="77777777" w:rsidR="00E85F8B" w:rsidRPr="00E85F8B" w:rsidRDefault="00E85F8B" w:rsidP="00E85F8B">
                            <w:pPr>
                              <w:textAlignment w:val="baseline"/>
                              <w:rPr>
                                <w:rFonts w:ascii="Calibri" w:eastAsia="游ゴシック" w:hAnsi="游ゴシック" w:cs="+mn-cs"/>
                                <w:bCs w:val="0"/>
                                <w:color w:val="000000"/>
                                <w:sz w:val="18"/>
                                <w:szCs w:val="18"/>
                              </w:rPr>
                            </w:pPr>
                            <w:r w:rsidRPr="00E85F8B">
                              <w:rPr>
                                <w:rFonts w:ascii="Calibri" w:eastAsia="游ゴシック" w:hAnsi="游ゴシック" w:cs="+mn-cs" w:hint="eastAsia"/>
                                <w:color w:val="000000"/>
                                <w:sz w:val="18"/>
                                <w:szCs w:val="18"/>
                              </w:rPr>
                              <w:t xml:space="preserve">　本単元で指導するねらいや教師の指導観等を簡潔に記入します。</w:t>
                            </w:r>
                          </w:p>
                          <w:p w14:paraId="0EB30C35" w14:textId="77777777" w:rsidR="00E85F8B" w:rsidRPr="00E85F8B" w:rsidRDefault="00E85F8B" w:rsidP="00E85F8B">
                            <w:pPr>
                              <w:rPr>
                                <w:rFonts w:ascii="Calibri" w:eastAsia="游ゴシック" w:hAnsi="游ゴシック" w:cs="+mn-cs" w:hint="eastAsia"/>
                                <w:color w:val="000000"/>
                                <w:sz w:val="18"/>
                                <w:szCs w:val="18"/>
                              </w:rPr>
                            </w:pPr>
                            <w:r w:rsidRPr="00E85F8B">
                              <w:rPr>
                                <w:rFonts w:ascii="Calibri" w:eastAsia="游ゴシック" w:hAnsi="游ゴシック" w:cs="+mn-cs" w:hint="eastAsia"/>
                                <w:color w:val="000000"/>
                                <w:sz w:val="18"/>
                                <w:szCs w:val="18"/>
                              </w:rPr>
                              <w:t xml:space="preserve">　その際，</w:t>
                            </w:r>
                            <w:r w:rsidRPr="00E85F8B">
                              <w:rPr>
                                <w:rFonts w:ascii="Calibri" w:eastAsia="游ゴシック" w:hAnsi="游ゴシック" w:cs="+mn-cs" w:hint="eastAsia"/>
                                <w:color w:val="FF0000"/>
                                <w:sz w:val="18"/>
                                <w:szCs w:val="18"/>
                              </w:rPr>
                              <w:t>「</w:t>
                            </w:r>
                            <w:r w:rsidRPr="00E85F8B">
                              <w:rPr>
                                <w:rFonts w:ascii="Calibri" w:eastAsia="游ゴシック" w:hAnsi="游ゴシック" w:cs="+mn-cs" w:hint="eastAsia"/>
                                <w:b/>
                                <w:bCs w:val="0"/>
                                <w:color w:val="FF0000"/>
                                <w:sz w:val="18"/>
                                <w:szCs w:val="18"/>
                                <w:u w:val="wave"/>
                              </w:rPr>
                              <w:t>三つの資質・能力の内容をバランスよく指導する。」ということを必ず書く</w:t>
                            </w:r>
                            <w:r w:rsidRPr="00E85F8B">
                              <w:rPr>
                                <w:rFonts w:ascii="Calibri" w:eastAsia="游ゴシック" w:hAnsi="游ゴシック" w:cs="+mn-cs" w:hint="eastAsia"/>
                                <w:color w:val="000000"/>
                                <w:sz w:val="18"/>
                                <w:szCs w:val="18"/>
                              </w:rPr>
                              <w:t>ようにします。</w:t>
                            </w:r>
                          </w:p>
                          <w:p w14:paraId="05E7FD49" w14:textId="77777777" w:rsidR="00E85F8B" w:rsidRPr="00E85F8B" w:rsidRDefault="00E85F8B" w:rsidP="00E85F8B">
                            <w:pPr>
                              <w:rPr>
                                <w:rFonts w:ascii="Calibri" w:eastAsia="游ゴシック" w:hAnsi="游ゴシック" w:cs="+mn-cs" w:hint="eastAsia"/>
                                <w:color w:val="000000"/>
                                <w:sz w:val="18"/>
                                <w:szCs w:val="18"/>
                              </w:rPr>
                            </w:pPr>
                            <w:r w:rsidRPr="00E85F8B">
                              <w:rPr>
                                <w:rFonts w:ascii="Calibri" w:eastAsia="游ゴシック" w:hAnsi="游ゴシック" w:cs="+mn-cs" w:hint="eastAsia"/>
                                <w:color w:val="000000"/>
                                <w:sz w:val="18"/>
                                <w:szCs w:val="18"/>
                              </w:rPr>
                              <w:t xml:space="preserve">　また，特に重視して指導する観点やその学習を何のために行うか等を記入することが考えられます。</w:t>
                            </w:r>
                          </w:p>
                        </w:txbxContent>
                      </v:textbox>
                    </v:roundrect>
                  </w:pict>
                </mc:Fallback>
              </mc:AlternateContent>
            </w:r>
            <w:r>
              <w:rPr>
                <w:noProof/>
              </w:rPr>
              <mc:AlternateContent>
                <mc:Choice Requires="wps">
                  <w:drawing>
                    <wp:anchor distT="0" distB="0" distL="114300" distR="114300" simplePos="0" relativeHeight="251793920" behindDoc="0" locked="0" layoutInCell="1" allowOverlap="1" wp14:anchorId="2A7E7D42" wp14:editId="4906428D">
                      <wp:simplePos x="0" y="0"/>
                      <wp:positionH relativeFrom="column">
                        <wp:posOffset>49530</wp:posOffset>
                      </wp:positionH>
                      <wp:positionV relativeFrom="paragraph">
                        <wp:posOffset>2559050</wp:posOffset>
                      </wp:positionV>
                      <wp:extent cx="13106400" cy="1524000"/>
                      <wp:effectExtent l="0" t="0" r="19050" b="19050"/>
                      <wp:wrapNone/>
                      <wp:docPr id="52" name="角丸四角形 51">
                        <a:extLst xmlns:a="http://schemas.openxmlformats.org/drawingml/2006/main">
                          <a:ext uri="{FF2B5EF4-FFF2-40B4-BE49-F238E27FC236}">
                            <a16:creationId xmlns:a16="http://schemas.microsoft.com/office/drawing/2014/main" id="{00000000-0008-0000-0100-000034000000}"/>
                          </a:ext>
                        </a:extLst>
                      </wp:docPr>
                      <wp:cNvGraphicFramePr/>
                      <a:graphic xmlns:a="http://schemas.openxmlformats.org/drawingml/2006/main">
                        <a:graphicData uri="http://schemas.microsoft.com/office/word/2010/wordprocessingShape">
                          <wps:wsp>
                            <wps:cNvSpPr/>
                            <wps:spPr>
                              <a:xfrm>
                                <a:off x="0" y="0"/>
                                <a:ext cx="13106400" cy="1524000"/>
                              </a:xfrm>
                              <a:prstGeom prst="roundRect">
                                <a:avLst>
                                  <a:gd name="adj" fmla="val 6279"/>
                                </a:avLst>
                              </a:prstGeom>
                              <a:solidFill>
                                <a:schemeClr val="bg1"/>
                              </a:solidFill>
                              <a:ln w="12700" cap="flat" cmpd="sng" algn="ctr">
                                <a:solidFill>
                                  <a:sysClr val="windowText" lastClr="000000"/>
                                </a:solidFill>
                                <a:prstDash val="solid"/>
                                <a:miter lim="800000"/>
                              </a:ln>
                              <a:effectLst/>
                            </wps:spPr>
                            <wps:txbx>
                              <w:txbxContent>
                                <w:p w14:paraId="28FF23FE" w14:textId="7B08657E" w:rsidR="00E85F8B" w:rsidRPr="00E85F8B" w:rsidRDefault="00E85F8B" w:rsidP="00E85F8B">
                                  <w:pPr>
                                    <w:textAlignment w:val="baseline"/>
                                    <w:rPr>
                                      <w:rFonts w:ascii="Calibri" w:eastAsia="游ゴシック" w:hAnsi="Calibri" w:cs="+mn-cs"/>
                                      <w:b/>
                                      <w:color w:val="000000"/>
                                      <w:kern w:val="0"/>
                                      <w:sz w:val="18"/>
                                      <w:szCs w:val="18"/>
                                    </w:rPr>
                                  </w:pPr>
                                  <w:r w:rsidRPr="00E85F8B">
                                    <w:rPr>
                                      <w:rFonts w:ascii="Calibri" w:eastAsia="游ゴシック" w:hAnsi="Calibri" w:cs="+mn-cs"/>
                                      <w:b/>
                                      <w:bCs w:val="0"/>
                                      <w:color w:val="000000"/>
                                      <w:sz w:val="18"/>
                                      <w:szCs w:val="18"/>
                                    </w:rPr>
                                    <w:t>評価機会について</w:t>
                                  </w:r>
                                </w:p>
                                <w:p w14:paraId="5F149FFD" w14:textId="77777777" w:rsidR="00E85F8B" w:rsidRPr="00E85F8B" w:rsidRDefault="00E85F8B" w:rsidP="00E85F8B">
                                  <w:pPr>
                                    <w:textAlignment w:val="baseline"/>
                                    <w:rPr>
                                      <w:rFonts w:ascii="Calibri" w:eastAsia="游ゴシック" w:hAnsi="游ゴシック" w:cs="+mn-cs"/>
                                      <w:bCs w:val="0"/>
                                      <w:color w:val="000000"/>
                                      <w:sz w:val="18"/>
                                      <w:szCs w:val="18"/>
                                    </w:rPr>
                                  </w:pPr>
                                  <w:r w:rsidRPr="00E85F8B">
                                    <w:rPr>
                                      <w:rFonts w:ascii="Calibri" w:eastAsia="游ゴシック" w:hAnsi="游ゴシック" w:cs="+mn-cs" w:hint="eastAsia"/>
                                      <w:color w:val="000000"/>
                                      <w:sz w:val="18"/>
                                      <w:szCs w:val="18"/>
                                    </w:rPr>
                                    <w:t xml:space="preserve">　指導内容をいつ（記録に残す）評価をするかを位置付けます。</w:t>
                                  </w:r>
                                </w:p>
                                <w:p w14:paraId="354A8926" w14:textId="77777777" w:rsidR="00E85F8B" w:rsidRPr="00E85F8B" w:rsidRDefault="00E85F8B" w:rsidP="00E85F8B">
                                  <w:pPr>
                                    <w:textAlignment w:val="baseline"/>
                                    <w:rPr>
                                      <w:rFonts w:ascii="Calibri" w:eastAsia="游ゴシック" w:hAnsi="游ゴシック" w:cs="+mn-cs"/>
                                      <w:color w:val="000000"/>
                                      <w:sz w:val="18"/>
                                      <w:szCs w:val="18"/>
                                    </w:rPr>
                                  </w:pPr>
                                  <w:r w:rsidRPr="00E85F8B">
                                    <w:rPr>
                                      <w:rFonts w:ascii="Calibri" w:eastAsia="游ゴシック" w:hAnsi="游ゴシック" w:cs="+mn-cs" w:hint="eastAsia"/>
                                      <w:color w:val="000000"/>
                                      <w:sz w:val="18"/>
                                      <w:szCs w:val="18"/>
                                    </w:rPr>
                                    <w:t xml:space="preserve">　</w:t>
                                  </w:r>
                                  <w:r w:rsidRPr="00E85F8B">
                                    <w:rPr>
                                      <w:rFonts w:ascii="Calibri" w:eastAsia="游ゴシック" w:hAnsi="游ゴシック" w:cs="+mn-cs" w:hint="eastAsia"/>
                                      <w:b/>
                                      <w:bCs w:val="0"/>
                                      <w:color w:val="FF0000"/>
                                      <w:sz w:val="18"/>
                                      <w:szCs w:val="18"/>
                                    </w:rPr>
                                    <w:t>設定の際、１時間に評価する観点及び評価数は、基本的に１つと考えます。２つ設定する場合は、授業中に１つ、授業後に学習カード等から１つ見取る工夫が考えられます。</w:t>
                                  </w:r>
                                  <w:r w:rsidRPr="00E85F8B">
                                    <w:rPr>
                                      <w:rFonts w:ascii="Calibri" w:eastAsia="游ゴシック" w:hAnsi="游ゴシック" w:cs="+mn-cs" w:hint="eastAsia"/>
                                      <w:color w:val="000000"/>
                                      <w:sz w:val="18"/>
                                      <w:szCs w:val="18"/>
                                    </w:rPr>
                                    <w:t xml:space="preserve">　</w:t>
                                  </w:r>
                                </w:p>
                                <w:p w14:paraId="077C414A" w14:textId="77777777" w:rsidR="00E85F8B" w:rsidRPr="00E85F8B" w:rsidRDefault="00E85F8B" w:rsidP="00E85F8B">
                                  <w:pPr>
                                    <w:textAlignment w:val="baseline"/>
                                    <w:rPr>
                                      <w:rFonts w:ascii="Calibri" w:eastAsia="游ゴシック" w:hAnsi="游ゴシック" w:cs="+mn-cs"/>
                                      <w:color w:val="000000"/>
                                      <w:sz w:val="18"/>
                                      <w:szCs w:val="18"/>
                                    </w:rPr>
                                  </w:pPr>
                                  <w:r w:rsidRPr="00E85F8B">
                                    <w:rPr>
                                      <w:rFonts w:ascii="Calibri" w:eastAsia="游ゴシック" w:hAnsi="游ゴシック" w:cs="+mn-cs" w:hint="eastAsia"/>
                                      <w:color w:val="000000"/>
                                      <w:sz w:val="18"/>
                                      <w:szCs w:val="18"/>
                                    </w:rPr>
                                    <w:t xml:space="preserve">　また、「知識」及び「思考・判断・表現」は、基本的に指導した時間に言ったり書いたりしていること等を用いて評価します。</w:t>
                                  </w:r>
                                  <w:r w:rsidRPr="00E85F8B">
                                    <w:rPr>
                                      <w:rFonts w:ascii="Calibri" w:eastAsia="游ゴシック" w:hAnsi="游ゴシック" w:cs="+mn-cs" w:hint="eastAsia"/>
                                      <w:b/>
                                      <w:bCs w:val="0"/>
                                      <w:color w:val="FF0000"/>
                                      <w:sz w:val="18"/>
                                      <w:szCs w:val="18"/>
                                    </w:rPr>
                                    <w:t>「技能」及び「主体的に学習に取り組む態度」は、指導してすぐに身に付くものではないことを考慮して、育成する期間を設けることから、指導と評価の時間をずらすことが考えられます。その際、該当の指導内容をいつ評価する（見取る）かがわかるように、指導と評価の関連性を矢印で示しますとわかりやすくなります。</w:t>
                                  </w:r>
                                </w:p>
                                <w:p w14:paraId="44E15620" w14:textId="77777777" w:rsidR="00E85F8B" w:rsidRPr="00E85F8B" w:rsidRDefault="00E85F8B" w:rsidP="00E85F8B">
                                  <w:pPr>
                                    <w:textAlignment w:val="baseline"/>
                                    <w:rPr>
                                      <w:rFonts w:ascii="Calibri" w:eastAsia="游ゴシック" w:hAnsi="游ゴシック" w:cs="+mn-cs"/>
                                      <w:color w:val="000000"/>
                                      <w:sz w:val="18"/>
                                      <w:szCs w:val="18"/>
                                    </w:rPr>
                                  </w:pPr>
                                  <w:r w:rsidRPr="00E85F8B">
                                    <w:rPr>
                                      <w:rFonts w:ascii="Calibri" w:eastAsia="游ゴシック" w:hAnsi="游ゴシック" w:cs="+mn-cs" w:hint="eastAsia"/>
                                      <w:color w:val="000000"/>
                                      <w:sz w:val="18"/>
                                      <w:szCs w:val="18"/>
                                    </w:rPr>
                                    <w:t xml:space="preserve">　最終の時間においては、必要な観点や個々の生徒について最終確認を行う工夫として、「総括的な評価」を配置することも考えられます。総括的な評価は、最後に３観点をまとめて評価するということではなく、該当単元にて指導と評価を積み重ねた上で、必要な観点や個々の生徒について最終確認を行うことを意味していま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2A7E7D42" id="角丸四角形 51" o:spid="_x0000_s1028" style="position:absolute;margin-left:3.9pt;margin-top:201.5pt;width:1032pt;height:12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" fillcolor="white [3212]" strokecolor="windowText" strokeweight="1pt">
                      <v:stroke joinstyle="miter"/>
                      <v:textbox>
                        <w:txbxContent>
                          <w:p w14:paraId="28FF23FE" w14:textId="7B08657E" w:rsidR="00E85F8B" w:rsidRPr="00E85F8B" w:rsidRDefault="00E85F8B" w:rsidP="00E85F8B">
                            <w:pPr>
                              <w:textAlignment w:val="baseline"/>
                              <w:rPr>
                                <w:rFonts w:ascii="Calibri" w:eastAsia="游ゴシック" w:hAnsi="Calibri" w:cs="+mn-cs"/>
                                <w:b/>
                                <w:color w:val="000000"/>
                                <w:kern w:val="0"/>
                                <w:sz w:val="18"/>
                                <w:szCs w:val="18"/>
                              </w:rPr>
                            </w:pPr>
                            <w:r w:rsidRPr="00E85F8B">
                              <w:rPr>
                                <w:rFonts w:ascii="Calibri" w:eastAsia="游ゴシック" w:hAnsi="Calibri" w:cs="+mn-cs"/>
                                <w:b/>
                                <w:bCs w:val="0"/>
                                <w:color w:val="000000"/>
                                <w:sz w:val="18"/>
                                <w:szCs w:val="18"/>
                              </w:rPr>
                              <w:t>評価機会について</w:t>
                            </w:r>
                          </w:p>
                          <w:p w14:paraId="5F149FFD" w14:textId="77777777" w:rsidR="00E85F8B" w:rsidRPr="00E85F8B" w:rsidRDefault="00E85F8B" w:rsidP="00E85F8B">
                            <w:pPr>
                              <w:textAlignment w:val="baseline"/>
                              <w:rPr>
                                <w:rFonts w:ascii="Calibri" w:eastAsia="游ゴシック" w:hAnsi="游ゴシック" w:cs="+mn-cs"/>
                                <w:bCs w:val="0"/>
                                <w:color w:val="000000"/>
                                <w:sz w:val="18"/>
                                <w:szCs w:val="18"/>
                              </w:rPr>
                            </w:pPr>
                            <w:r w:rsidRPr="00E85F8B">
                              <w:rPr>
                                <w:rFonts w:ascii="Calibri" w:eastAsia="游ゴシック" w:hAnsi="游ゴシック" w:cs="+mn-cs" w:hint="eastAsia"/>
                                <w:color w:val="000000"/>
                                <w:sz w:val="18"/>
                                <w:szCs w:val="18"/>
                              </w:rPr>
                              <w:t xml:space="preserve">　指導内容をいつ（記録に残す）評価をするかを位置付けます。</w:t>
                            </w:r>
                          </w:p>
                          <w:p w14:paraId="354A8926" w14:textId="77777777" w:rsidR="00E85F8B" w:rsidRPr="00E85F8B" w:rsidRDefault="00E85F8B" w:rsidP="00E85F8B">
                            <w:pPr>
                              <w:textAlignment w:val="baseline"/>
                              <w:rPr>
                                <w:rFonts w:ascii="Calibri" w:eastAsia="游ゴシック" w:hAnsi="游ゴシック" w:cs="+mn-cs" w:hint="eastAsia"/>
                                <w:color w:val="000000"/>
                                <w:sz w:val="18"/>
                                <w:szCs w:val="18"/>
                              </w:rPr>
                            </w:pPr>
                            <w:r w:rsidRPr="00E85F8B">
                              <w:rPr>
                                <w:rFonts w:ascii="Calibri" w:eastAsia="游ゴシック" w:hAnsi="游ゴシック" w:cs="+mn-cs" w:hint="eastAsia"/>
                                <w:color w:val="000000"/>
                                <w:sz w:val="18"/>
                                <w:szCs w:val="18"/>
                              </w:rPr>
                              <w:t xml:space="preserve">　</w:t>
                            </w:r>
                            <w:r w:rsidRPr="00E85F8B">
                              <w:rPr>
                                <w:rFonts w:ascii="Calibri" w:eastAsia="游ゴシック" w:hAnsi="游ゴシック" w:cs="+mn-cs" w:hint="eastAsia"/>
                                <w:b/>
                                <w:bCs w:val="0"/>
                                <w:color w:val="FF0000"/>
                                <w:sz w:val="18"/>
                                <w:szCs w:val="18"/>
                              </w:rPr>
                              <w:t>設定の際、１時間に評価する観点及び評価数は、基本的に１つと考えます。２つ設定する場合は、授業中に１つ、授業後に学習カード等から１つ見取る工夫が考えられます。</w:t>
                            </w:r>
                            <w:r w:rsidRPr="00E85F8B">
                              <w:rPr>
                                <w:rFonts w:ascii="Calibri" w:eastAsia="游ゴシック" w:hAnsi="游ゴシック" w:cs="+mn-cs" w:hint="eastAsia"/>
                                <w:color w:val="000000"/>
                                <w:sz w:val="18"/>
                                <w:szCs w:val="18"/>
                              </w:rPr>
                              <w:t xml:space="preserve">　</w:t>
                            </w:r>
                          </w:p>
                          <w:p w14:paraId="077C414A" w14:textId="77777777" w:rsidR="00E85F8B" w:rsidRPr="00E85F8B" w:rsidRDefault="00E85F8B" w:rsidP="00E85F8B">
                            <w:pPr>
                              <w:textAlignment w:val="baseline"/>
                              <w:rPr>
                                <w:rFonts w:ascii="Calibri" w:eastAsia="游ゴシック" w:hAnsi="游ゴシック" w:cs="+mn-cs" w:hint="eastAsia"/>
                                <w:color w:val="000000"/>
                                <w:sz w:val="18"/>
                                <w:szCs w:val="18"/>
                              </w:rPr>
                            </w:pPr>
                            <w:r w:rsidRPr="00E85F8B">
                              <w:rPr>
                                <w:rFonts w:ascii="Calibri" w:eastAsia="游ゴシック" w:hAnsi="游ゴシック" w:cs="+mn-cs" w:hint="eastAsia"/>
                                <w:color w:val="000000"/>
                                <w:sz w:val="18"/>
                                <w:szCs w:val="18"/>
                              </w:rPr>
                              <w:t xml:space="preserve">　また、「知識」及び「思考・判断・表現」は、基本的に指導した時間に言ったり書いたりしていること等を用いて評価します。</w:t>
                            </w:r>
                            <w:r w:rsidRPr="00E85F8B">
                              <w:rPr>
                                <w:rFonts w:ascii="Calibri" w:eastAsia="游ゴシック" w:hAnsi="游ゴシック" w:cs="+mn-cs" w:hint="eastAsia"/>
                                <w:b/>
                                <w:bCs w:val="0"/>
                                <w:color w:val="FF0000"/>
                                <w:sz w:val="18"/>
                                <w:szCs w:val="18"/>
                              </w:rPr>
                              <w:t>「技能」及び「主体的に学習に取り組む態度」は、指導してすぐに身に付くものではないことを考慮して、育成する期間を設けることから、指導と評価の時間をずらすことが考えられます。その際、該当の指導内容をいつ評価する（見取る）かがわかるように、指導と評価の関連性を矢印で示しますとわかりやすくなります。</w:t>
                            </w:r>
                          </w:p>
                          <w:p w14:paraId="44E15620" w14:textId="77777777" w:rsidR="00E85F8B" w:rsidRPr="00E85F8B" w:rsidRDefault="00E85F8B" w:rsidP="00E85F8B">
                            <w:pPr>
                              <w:textAlignment w:val="baseline"/>
                              <w:rPr>
                                <w:rFonts w:ascii="Calibri" w:eastAsia="游ゴシック" w:hAnsi="游ゴシック" w:cs="+mn-cs" w:hint="eastAsia"/>
                                <w:color w:val="000000"/>
                                <w:sz w:val="18"/>
                                <w:szCs w:val="18"/>
                              </w:rPr>
                            </w:pPr>
                            <w:r w:rsidRPr="00E85F8B">
                              <w:rPr>
                                <w:rFonts w:ascii="Calibri" w:eastAsia="游ゴシック" w:hAnsi="游ゴシック" w:cs="+mn-cs" w:hint="eastAsia"/>
                                <w:color w:val="000000"/>
                                <w:sz w:val="18"/>
                                <w:szCs w:val="18"/>
                              </w:rPr>
                              <w:t xml:space="preserve">　最終の時間においては、必要な観点や個々の生徒について最終確認を行う工夫として、「総括的な評価」を配置することも考えられます。総括的な評価は、最後に３観点をまとめて評価するということではなく、該当単元にて指導と評価を積み重ねた上で、必要な観点や個々の生徒について最終確認を行うことを意味しています。</w:t>
                            </w:r>
                          </w:p>
                        </w:txbxContent>
                      </v:textbox>
                    </v:roundrect>
                  </w:pict>
                </mc:Fallback>
              </mc:AlternateContent>
            </w:r>
            <w:r>
              <w:rPr>
                <w:noProof/>
              </w:rPr>
              <mc:AlternateContent>
                <mc:Choice Requires="wps">
                  <w:drawing>
                    <wp:anchor distT="0" distB="0" distL="114300" distR="114300" simplePos="0" relativeHeight="251795968" behindDoc="0" locked="0" layoutInCell="1" allowOverlap="1" wp14:anchorId="3ABE1A4D" wp14:editId="1E8F1F89">
                      <wp:simplePos x="0" y="0"/>
                      <wp:positionH relativeFrom="column">
                        <wp:posOffset>52705</wp:posOffset>
                      </wp:positionH>
                      <wp:positionV relativeFrom="paragraph">
                        <wp:posOffset>134620</wp:posOffset>
                      </wp:positionV>
                      <wp:extent cx="6061342" cy="2224548"/>
                      <wp:effectExtent l="0" t="0" r="15875" b="23495"/>
                      <wp:wrapNone/>
                      <wp:docPr id="40" name="角丸四角形 39">
                        <a:extLst xmlns:a="http://schemas.openxmlformats.org/drawingml/2006/main">
                          <a:ext uri="{FF2B5EF4-FFF2-40B4-BE49-F238E27FC236}">
                            <a16:creationId xmlns:a16="http://schemas.microsoft.com/office/drawing/2014/main" id="{00000000-0008-0000-0100-000028000000}"/>
                          </a:ext>
                        </a:extLst>
                      </wp:docPr>
                      <wp:cNvGraphicFramePr/>
                      <a:graphic xmlns:a="http://schemas.openxmlformats.org/drawingml/2006/main">
                        <a:graphicData uri="http://schemas.microsoft.com/office/word/2010/wordprocessingShape">
                          <wps:wsp>
                            <wps:cNvSpPr/>
                            <wps:spPr>
                              <a:xfrm>
                                <a:off x="0" y="0"/>
                                <a:ext cx="6061342" cy="2224548"/>
                              </a:xfrm>
                              <a:prstGeom prst="roundRect">
                                <a:avLst>
                                  <a:gd name="adj" fmla="val 12771"/>
                                </a:avLst>
                              </a:prstGeom>
                              <a:noFill/>
                              <a:ln w="12700" cap="flat" cmpd="sng" algn="ctr">
                                <a:solidFill>
                                  <a:sysClr val="windowText" lastClr="000000"/>
                                </a:solidFill>
                                <a:prstDash val="solid"/>
                                <a:miter lim="800000"/>
                              </a:ln>
                              <a:effectLst/>
                            </wps:spPr>
                            <wps:txbx>
                              <w:txbxContent>
                                <w:p w14:paraId="23C60FFF" w14:textId="5EF1DDD1" w:rsidR="00E85F8B" w:rsidRDefault="00E85F8B" w:rsidP="00E85F8B">
                                  <w:pPr>
                                    <w:ind w:firstLineChars="100" w:firstLine="280"/>
                                    <w:textAlignment w:val="baseline"/>
                                    <w:rPr>
                                      <w:rFonts w:ascii="Calibri" w:eastAsia="游ゴシック" w:hAnsi="Calibri" w:cs="+mn-cs"/>
                                      <w:b/>
                                      <w:color w:val="000000"/>
                                      <w:kern w:val="0"/>
                                      <w:sz w:val="28"/>
                                      <w:szCs w:val="28"/>
                                    </w:rPr>
                                  </w:pPr>
                                  <w:r>
                                    <w:rPr>
                                      <w:rFonts w:ascii="Calibri" w:eastAsia="游ゴシック" w:hAnsi="游ゴシック" w:cs="+mn-cs" w:hint="eastAsia"/>
                                      <w:b/>
                                      <w:bCs w:val="0"/>
                                      <w:color w:val="000000"/>
                                      <w:sz w:val="28"/>
                                      <w:szCs w:val="28"/>
                                    </w:rPr>
                                    <w:t>学習の流れについて</w:t>
                                  </w:r>
                                </w:p>
                                <w:p w14:paraId="00607744" w14:textId="77777777" w:rsidR="00E85F8B" w:rsidRDefault="00E85F8B" w:rsidP="00E85F8B">
                                  <w:pPr>
                                    <w:textAlignment w:val="baseline"/>
                                    <w:rPr>
                                      <w:rFonts w:ascii="Calibri" w:eastAsia="游ゴシック" w:hAnsi="游ゴシック" w:cs="+mn-cs"/>
                                      <w:bCs w:val="0"/>
                                      <w:color w:val="000000"/>
                                      <w:sz w:val="28"/>
                                      <w:szCs w:val="28"/>
                                    </w:rPr>
                                  </w:pPr>
                                  <w:r>
                                    <w:rPr>
                                      <w:rFonts w:ascii="Calibri" w:eastAsia="游ゴシック" w:hAnsi="游ゴシック" w:cs="+mn-cs" w:hint="eastAsia"/>
                                      <w:color w:val="000000"/>
                                      <w:sz w:val="28"/>
                                      <w:szCs w:val="28"/>
                                    </w:rPr>
                                    <w:t xml:space="preserve">　扱う単元における生徒の様相のゴールイメージに近づくよう，学習内容や活動を端的な表現で系統立てて組み立てます。</w:t>
                                  </w:r>
                                </w:p>
                                <w:p w14:paraId="0FCC2613" w14:textId="77777777" w:rsidR="00E85F8B" w:rsidRDefault="00E85F8B" w:rsidP="00E85F8B">
                                  <w:pPr>
                                    <w:textAlignment w:val="baseline"/>
                                    <w:rPr>
                                      <w:rFonts w:ascii="Calibri" w:eastAsia="游ゴシック" w:hAnsi="游ゴシック" w:cs="+mn-cs"/>
                                      <w:color w:val="000000"/>
                                      <w:sz w:val="28"/>
                                      <w:szCs w:val="28"/>
                                    </w:rPr>
                                  </w:pPr>
                                  <w:r>
                                    <w:rPr>
                                      <w:rFonts w:ascii="Calibri" w:eastAsia="游ゴシック" w:hAnsi="游ゴシック" w:cs="+mn-cs" w:hint="eastAsia"/>
                                      <w:color w:val="000000"/>
                                      <w:sz w:val="28"/>
                                      <w:szCs w:val="28"/>
                                    </w:rPr>
                                    <w:t xml:space="preserve">　その際，赤色の点線矢印のように、</w:t>
                                  </w:r>
                                  <w:r>
                                    <w:rPr>
                                      <w:rFonts w:ascii="Calibri" w:eastAsia="游ゴシック" w:hAnsi="游ゴシック" w:cs="+mn-cs" w:hint="eastAsia"/>
                                      <w:b/>
                                      <w:bCs w:val="0"/>
                                      <w:color w:val="FF0000"/>
                                      <w:sz w:val="28"/>
                                      <w:szCs w:val="28"/>
                                      <w:u w:val="single"/>
                                    </w:rPr>
                                    <w:t>単元の評価規準となる内容については，観点・評価規準番号・キーワードを□で表記</w:t>
                                  </w:r>
                                  <w:r>
                                    <w:rPr>
                                      <w:rFonts w:ascii="Calibri" w:eastAsia="游ゴシック" w:hAnsi="游ゴシック" w:cs="+mn-cs" w:hint="eastAsia"/>
                                      <w:color w:val="000000"/>
                                      <w:sz w:val="28"/>
                                      <w:szCs w:val="28"/>
                                    </w:rPr>
                                    <w:t>し，いつ指導するかがわかるようにします。</w:t>
                                  </w:r>
                                </w:p>
                              </w:txbxContent>
                            </wps:txbx>
                            <wps:bodyPr vertOverflow="clip" horzOverflow="clip" rtlCol="0" anchor="t"/>
                          </wps:wsp>
                        </a:graphicData>
                      </a:graphic>
                    </wp:anchor>
                  </w:drawing>
                </mc:Choice>
                <mc:Fallback>
                  <w:pict>
                    <v:roundrect w14:anchorId="3ABE1A4D" id="角丸四角形 39" o:spid="_x0000_s1029" style="position:absolute;margin-left:4.15pt;margin-top:10.6pt;width:477.25pt;height:175.15pt;z-index:251795968;visibility:visible;mso-wrap-style:square;mso-wrap-distance-left:9pt;mso-wrap-distance-top:0;mso-wrap-distance-right:9pt;mso-wrap-distance-bottom:0;mso-position-horizontal:absolute;mso-position-horizontal-relative:text;mso-position-vertical:absolute;mso-position-vertical-relative:text;v-text-anchor:top" arcsize="83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" filled="f" strokecolor="windowText" strokeweight="1pt">
                      <v:stroke joinstyle="miter"/>
                      <v:textbox>
                        <w:txbxContent>
                          <w:p w14:paraId="23C60FFF" w14:textId="5EF1DDD1" w:rsidR="00E85F8B" w:rsidRDefault="00E85F8B" w:rsidP="00E85F8B">
                            <w:pPr>
                              <w:ind w:firstLineChars="100" w:firstLine="280"/>
                              <w:textAlignment w:val="baseline"/>
                              <w:rPr>
                                <w:rFonts w:ascii="Calibri" w:eastAsia="游ゴシック" w:hAnsi="Calibri" w:cs="+mn-cs"/>
                                <w:b/>
                                <w:color w:val="000000"/>
                                <w:kern w:val="0"/>
                                <w:sz w:val="28"/>
                                <w:szCs w:val="28"/>
                              </w:rPr>
                            </w:pPr>
                            <w:r>
                              <w:rPr>
                                <w:rFonts w:ascii="Calibri" w:eastAsia="游ゴシック" w:hAnsi="游ゴシック" w:cs="+mn-cs" w:hint="eastAsia"/>
                                <w:b/>
                                <w:bCs w:val="0"/>
                                <w:color w:val="000000"/>
                                <w:sz w:val="28"/>
                                <w:szCs w:val="28"/>
                              </w:rPr>
                              <w:t>学習の流れについて</w:t>
                            </w:r>
                          </w:p>
                          <w:p w14:paraId="00607744" w14:textId="77777777" w:rsidR="00E85F8B" w:rsidRDefault="00E85F8B" w:rsidP="00E85F8B">
                            <w:pPr>
                              <w:textAlignment w:val="baseline"/>
                              <w:rPr>
                                <w:rFonts w:ascii="Calibri" w:eastAsia="游ゴシック" w:hAnsi="游ゴシック" w:cs="+mn-cs"/>
                                <w:bCs w:val="0"/>
                                <w:color w:val="000000"/>
                                <w:sz w:val="28"/>
                                <w:szCs w:val="28"/>
                              </w:rPr>
                            </w:pPr>
                            <w:r>
                              <w:rPr>
                                <w:rFonts w:ascii="Calibri" w:eastAsia="游ゴシック" w:hAnsi="游ゴシック" w:cs="+mn-cs" w:hint="eastAsia"/>
                                <w:color w:val="000000"/>
                                <w:sz w:val="28"/>
                                <w:szCs w:val="28"/>
                              </w:rPr>
                              <w:t xml:space="preserve">　扱う単元における生徒の様相のゴールイメージに近づくよう，学習内容や活動を端的な表現で系統立てて組み立てます。</w:t>
                            </w:r>
                          </w:p>
                          <w:p w14:paraId="0FCC2613" w14:textId="77777777" w:rsidR="00E85F8B" w:rsidRDefault="00E85F8B" w:rsidP="00E85F8B">
                            <w:pPr>
                              <w:textAlignment w:val="baseline"/>
                              <w:rPr>
                                <w:rFonts w:ascii="Calibri" w:eastAsia="游ゴシック" w:hAnsi="游ゴシック" w:cs="+mn-cs" w:hint="eastAsia"/>
                                <w:color w:val="000000"/>
                                <w:sz w:val="28"/>
                                <w:szCs w:val="28"/>
                              </w:rPr>
                            </w:pPr>
                            <w:r>
                              <w:rPr>
                                <w:rFonts w:ascii="Calibri" w:eastAsia="游ゴシック" w:hAnsi="游ゴシック" w:cs="+mn-cs" w:hint="eastAsia"/>
                                <w:color w:val="000000"/>
                                <w:sz w:val="28"/>
                                <w:szCs w:val="28"/>
                              </w:rPr>
                              <w:t xml:space="preserve">　その際，赤色の点線矢印のように、</w:t>
                            </w:r>
                            <w:r>
                              <w:rPr>
                                <w:rFonts w:ascii="Calibri" w:eastAsia="游ゴシック" w:hAnsi="游ゴシック" w:cs="+mn-cs" w:hint="eastAsia"/>
                                <w:b/>
                                <w:bCs w:val="0"/>
                                <w:color w:val="FF0000"/>
                                <w:sz w:val="28"/>
                                <w:szCs w:val="28"/>
                                <w:u w:val="single"/>
                              </w:rPr>
                              <w:t>単元の評価規準となる内容については，観点・評価規準番号・キーワードを□で表記</w:t>
                            </w:r>
                            <w:r>
                              <w:rPr>
                                <w:rFonts w:ascii="Calibri" w:eastAsia="游ゴシック" w:hAnsi="游ゴシック" w:cs="+mn-cs" w:hint="eastAsia"/>
                                <w:color w:val="000000"/>
                                <w:sz w:val="28"/>
                                <w:szCs w:val="28"/>
                              </w:rPr>
                              <w:t>し，いつ指導するかがわかるようにします。</w:t>
                            </w:r>
                          </w:p>
                        </w:txbxContent>
                      </v:textbox>
                    </v:roundrect>
                  </w:pict>
                </mc:Fallback>
              </mc:AlternateContent>
            </w:r>
          </w:p>
        </w:tc>
        <w:tc>
          <w:tcPr>
            <w:tcW w:w="3260" w:type="dxa"/>
            <w:tcBorders>
              <w:left w:val="single" w:sz="4" w:space="0" w:color="auto"/>
              <w:right w:val="single" w:sz="4" w:space="0" w:color="auto"/>
            </w:tcBorders>
          </w:tcPr>
          <w:p w14:paraId="49DEC93D" w14:textId="317B3529" w:rsidR="000A6420" w:rsidRDefault="000A6420" w:rsidP="00E059F4">
            <w:pPr>
              <w:jc w:val="left"/>
            </w:pPr>
          </w:p>
          <w:p w14:paraId="2903122C" w14:textId="77777777" w:rsidR="000A6420" w:rsidRDefault="000A6420" w:rsidP="00E059F4">
            <w:pPr>
              <w:jc w:val="left"/>
            </w:pPr>
          </w:p>
          <w:p w14:paraId="35AAE4E3" w14:textId="77777777" w:rsidR="000A6420" w:rsidRDefault="000A6420" w:rsidP="00E059F4">
            <w:pPr>
              <w:jc w:val="left"/>
            </w:pPr>
          </w:p>
          <w:p w14:paraId="4790ECCE" w14:textId="77777777" w:rsidR="00A85ABF" w:rsidRDefault="00A85ABF" w:rsidP="00E059F4">
            <w:pPr>
              <w:jc w:val="left"/>
            </w:pPr>
          </w:p>
          <w:p w14:paraId="1E65BFFA" w14:textId="77777777" w:rsidR="000A6420" w:rsidRDefault="000A6420" w:rsidP="00E059F4">
            <w:pPr>
              <w:jc w:val="left"/>
            </w:pPr>
            <w:r>
              <w:rPr>
                <w:rFonts w:hint="eastAsia"/>
              </w:rPr>
              <w:t>・3つの資質、能力の内容をバランスよく指導する</w:t>
            </w:r>
          </w:p>
          <w:p w14:paraId="6E8CCA96" w14:textId="77777777" w:rsidR="000A6420" w:rsidRDefault="000A6420" w:rsidP="00E059F4">
            <w:pPr>
              <w:jc w:val="left"/>
            </w:pPr>
          </w:p>
          <w:p w14:paraId="7D9F70E2" w14:textId="77777777" w:rsidR="000A6420" w:rsidRDefault="000A6420" w:rsidP="00E059F4">
            <w:pPr>
              <w:jc w:val="left"/>
            </w:pPr>
            <w:r>
              <w:rPr>
                <w:rFonts w:hint="eastAsia"/>
              </w:rPr>
              <w:t>・ICTを活用し、課題発見、解決の機会を設ける。</w:t>
            </w:r>
          </w:p>
          <w:p w14:paraId="56B02691" w14:textId="77777777" w:rsidR="000A6420" w:rsidRDefault="000A6420" w:rsidP="00E059F4">
            <w:pPr>
              <w:jc w:val="left"/>
            </w:pPr>
          </w:p>
          <w:p w14:paraId="4A20933E" w14:textId="77777777" w:rsidR="000A6420" w:rsidRDefault="000A6420" w:rsidP="00E059F4">
            <w:pPr>
              <w:jc w:val="left"/>
            </w:pPr>
            <w:r>
              <w:rPr>
                <w:rFonts w:hint="eastAsia"/>
              </w:rPr>
              <w:t>・主体的に授業に取り組めるようにする。</w:t>
            </w:r>
          </w:p>
          <w:p w14:paraId="26C6EAAC" w14:textId="77777777" w:rsidR="00F10559" w:rsidRDefault="00F10559" w:rsidP="00E059F4">
            <w:pPr>
              <w:jc w:val="left"/>
            </w:pPr>
          </w:p>
          <w:p w14:paraId="426B6DEF" w14:textId="2491235D" w:rsidR="00F10559" w:rsidRPr="000F305A" w:rsidRDefault="00F10559" w:rsidP="00E059F4">
            <w:pPr>
              <w:jc w:val="left"/>
            </w:pPr>
            <w:r>
              <w:rPr>
                <w:rFonts w:hint="eastAsia"/>
              </w:rPr>
              <w:t>・コミュニケーションの機会を多く設ける。</w:t>
            </w:r>
          </w:p>
        </w:tc>
      </w:tr>
      <w:tr w:rsidR="00EC6DFC" w:rsidRPr="00E059F4" w14:paraId="69FA9C97" w14:textId="77777777" w:rsidTr="00364C1A">
        <w:tblPrEx>
          <w:tblCellMar>
            <w:left w:w="108" w:type="dxa"/>
            <w:right w:w="108" w:type="dxa"/>
          </w:tblCellMar>
        </w:tblPrEx>
        <w:trPr>
          <w:trHeight w:val="283"/>
        </w:trPr>
        <w:tc>
          <w:tcPr>
            <w:tcW w:w="630" w:type="dxa"/>
            <w:vMerge w:val="restart"/>
            <w:textDirection w:val="tbRlV"/>
            <w:vAlign w:val="center"/>
          </w:tcPr>
          <w:p w14:paraId="7C69135E" w14:textId="77777777" w:rsidR="00EC6DFC" w:rsidRPr="000F305A" w:rsidRDefault="00EC6DFC" w:rsidP="00A85ABF">
            <w:pPr>
              <w:ind w:left="113" w:right="113"/>
              <w:jc w:val="center"/>
            </w:pPr>
            <w:r w:rsidRPr="000F305A">
              <w:rPr>
                <w:rFonts w:hint="eastAsia"/>
              </w:rPr>
              <w:t>評価機会</w:t>
            </w:r>
          </w:p>
        </w:tc>
        <w:tc>
          <w:tcPr>
            <w:tcW w:w="519" w:type="dxa"/>
          </w:tcPr>
          <w:p w14:paraId="6618FFAC" w14:textId="77777777" w:rsidR="00EC6DFC" w:rsidRPr="000F305A" w:rsidRDefault="00EC6DFC" w:rsidP="006C6619">
            <w:pPr>
              <w:jc w:val="right"/>
            </w:pPr>
          </w:p>
        </w:tc>
        <w:tc>
          <w:tcPr>
            <w:tcW w:w="1432" w:type="dxa"/>
            <w:tcBorders>
              <w:right w:val="single" w:sz="4" w:space="0" w:color="auto"/>
            </w:tcBorders>
            <w:vAlign w:val="center"/>
          </w:tcPr>
          <w:p w14:paraId="68155381" w14:textId="77777777" w:rsidR="00EC6DFC" w:rsidRPr="000F305A" w:rsidRDefault="00EC6DFC" w:rsidP="00BB356B">
            <w:pPr>
              <w:jc w:val="center"/>
              <w:rPr>
                <w:kern w:val="0"/>
              </w:rPr>
            </w:pPr>
            <w:r w:rsidRPr="000F305A">
              <w:rPr>
                <w:rFonts w:hint="eastAsia"/>
                <w:kern w:val="0"/>
              </w:rPr>
              <w:t>１</w:t>
            </w:r>
          </w:p>
        </w:tc>
        <w:tc>
          <w:tcPr>
            <w:tcW w:w="1559" w:type="dxa"/>
            <w:tcBorders>
              <w:right w:val="single" w:sz="4" w:space="0" w:color="auto"/>
            </w:tcBorders>
            <w:vAlign w:val="center"/>
          </w:tcPr>
          <w:p w14:paraId="15317CE5" w14:textId="77777777" w:rsidR="00EC6DFC" w:rsidRPr="000F305A" w:rsidRDefault="00EC6DFC" w:rsidP="00BB356B">
            <w:pPr>
              <w:jc w:val="center"/>
              <w:rPr>
                <w:kern w:val="0"/>
              </w:rPr>
            </w:pPr>
            <w:r w:rsidRPr="000F305A">
              <w:rPr>
                <w:rFonts w:hint="eastAsia"/>
                <w:kern w:val="0"/>
              </w:rPr>
              <w:t>２</w:t>
            </w:r>
          </w:p>
        </w:tc>
        <w:tc>
          <w:tcPr>
            <w:tcW w:w="1559" w:type="dxa"/>
            <w:tcBorders>
              <w:right w:val="single" w:sz="4" w:space="0" w:color="auto"/>
            </w:tcBorders>
            <w:vAlign w:val="center"/>
          </w:tcPr>
          <w:p w14:paraId="2691086D" w14:textId="77777777" w:rsidR="00EC6DFC" w:rsidRPr="000F305A" w:rsidRDefault="00EC6DFC" w:rsidP="00BB356B">
            <w:pPr>
              <w:jc w:val="center"/>
              <w:rPr>
                <w:kern w:val="0"/>
              </w:rPr>
            </w:pPr>
            <w:r w:rsidRPr="000F305A">
              <w:rPr>
                <w:rFonts w:hint="eastAsia"/>
                <w:kern w:val="0"/>
              </w:rPr>
              <w:t>３</w:t>
            </w:r>
          </w:p>
        </w:tc>
        <w:tc>
          <w:tcPr>
            <w:tcW w:w="1559" w:type="dxa"/>
            <w:tcBorders>
              <w:right w:val="single" w:sz="4" w:space="0" w:color="auto"/>
            </w:tcBorders>
            <w:vAlign w:val="center"/>
          </w:tcPr>
          <w:p w14:paraId="24FD1005" w14:textId="283AE7C0" w:rsidR="00EC6DFC" w:rsidRPr="000F305A" w:rsidRDefault="00EC6DFC" w:rsidP="00BB356B">
            <w:pPr>
              <w:jc w:val="center"/>
              <w:rPr>
                <w:kern w:val="0"/>
              </w:rPr>
            </w:pPr>
            <w:r w:rsidRPr="000F305A">
              <w:rPr>
                <w:rFonts w:hint="eastAsia"/>
                <w:kern w:val="0"/>
              </w:rPr>
              <w:t>４</w:t>
            </w:r>
          </w:p>
        </w:tc>
        <w:tc>
          <w:tcPr>
            <w:tcW w:w="1560" w:type="dxa"/>
            <w:tcBorders>
              <w:right w:val="single" w:sz="4" w:space="0" w:color="auto"/>
            </w:tcBorders>
            <w:vAlign w:val="center"/>
          </w:tcPr>
          <w:p w14:paraId="1B5C622A" w14:textId="77777777" w:rsidR="00EC6DFC" w:rsidRPr="000F305A" w:rsidRDefault="00EC6DFC" w:rsidP="00BB356B">
            <w:pPr>
              <w:jc w:val="center"/>
              <w:rPr>
                <w:kern w:val="0"/>
              </w:rPr>
            </w:pPr>
            <w:r w:rsidRPr="000F305A">
              <w:rPr>
                <w:rFonts w:hint="eastAsia"/>
                <w:kern w:val="0"/>
              </w:rPr>
              <w:t>５</w:t>
            </w:r>
          </w:p>
        </w:tc>
        <w:tc>
          <w:tcPr>
            <w:tcW w:w="1417" w:type="dxa"/>
            <w:tcBorders>
              <w:right w:val="single" w:sz="4" w:space="0" w:color="auto"/>
            </w:tcBorders>
            <w:vAlign w:val="center"/>
          </w:tcPr>
          <w:p w14:paraId="422EB0A3" w14:textId="02E6E92B" w:rsidR="00EC6DFC" w:rsidRPr="000F305A" w:rsidRDefault="00EC6DFC" w:rsidP="00BB356B">
            <w:pPr>
              <w:jc w:val="center"/>
              <w:rPr>
                <w:kern w:val="0"/>
              </w:rPr>
            </w:pPr>
            <w:r w:rsidRPr="000F305A">
              <w:rPr>
                <w:rFonts w:hint="eastAsia"/>
                <w:kern w:val="0"/>
              </w:rPr>
              <w:t>６</w:t>
            </w:r>
          </w:p>
        </w:tc>
        <w:tc>
          <w:tcPr>
            <w:tcW w:w="1559" w:type="dxa"/>
            <w:tcBorders>
              <w:right w:val="single" w:sz="4" w:space="0" w:color="auto"/>
            </w:tcBorders>
            <w:vAlign w:val="center"/>
          </w:tcPr>
          <w:p w14:paraId="143B2CB7" w14:textId="750036D8" w:rsidR="00EC6DFC" w:rsidRPr="000F305A" w:rsidRDefault="00EC6DFC" w:rsidP="00BB356B">
            <w:pPr>
              <w:jc w:val="center"/>
              <w:rPr>
                <w:kern w:val="0"/>
              </w:rPr>
            </w:pPr>
            <w:r w:rsidRPr="000F305A">
              <w:rPr>
                <w:rFonts w:hint="eastAsia"/>
                <w:kern w:val="0"/>
              </w:rPr>
              <w:t>７</w:t>
            </w:r>
          </w:p>
        </w:tc>
        <w:tc>
          <w:tcPr>
            <w:tcW w:w="1560" w:type="dxa"/>
            <w:tcBorders>
              <w:right w:val="single" w:sz="4" w:space="0" w:color="auto"/>
            </w:tcBorders>
            <w:vAlign w:val="center"/>
          </w:tcPr>
          <w:p w14:paraId="3D2F379B" w14:textId="5832B2F9" w:rsidR="00EC6DFC" w:rsidRPr="000F305A" w:rsidRDefault="00EC6DFC" w:rsidP="00BB356B">
            <w:pPr>
              <w:jc w:val="center"/>
              <w:rPr>
                <w:kern w:val="0"/>
              </w:rPr>
            </w:pPr>
            <w:r w:rsidRPr="000F305A">
              <w:rPr>
                <w:rFonts w:hint="eastAsia"/>
                <w:kern w:val="0"/>
              </w:rPr>
              <w:t>８</w:t>
            </w:r>
          </w:p>
        </w:tc>
        <w:tc>
          <w:tcPr>
            <w:tcW w:w="1417" w:type="dxa"/>
            <w:tcBorders>
              <w:right w:val="single" w:sz="4" w:space="0" w:color="auto"/>
            </w:tcBorders>
            <w:vAlign w:val="center"/>
          </w:tcPr>
          <w:p w14:paraId="577507F4" w14:textId="77777777" w:rsidR="00EC6DFC" w:rsidRPr="000F305A" w:rsidRDefault="00EC6DFC" w:rsidP="00BB356B">
            <w:pPr>
              <w:jc w:val="center"/>
              <w:rPr>
                <w:kern w:val="0"/>
              </w:rPr>
            </w:pPr>
            <w:r w:rsidRPr="000F305A">
              <w:rPr>
                <w:rFonts w:hint="eastAsia"/>
                <w:kern w:val="0"/>
              </w:rPr>
              <w:t>９</w:t>
            </w:r>
          </w:p>
        </w:tc>
        <w:tc>
          <w:tcPr>
            <w:tcW w:w="1418" w:type="dxa"/>
            <w:tcBorders>
              <w:right w:val="single" w:sz="4" w:space="0" w:color="auto"/>
            </w:tcBorders>
            <w:vAlign w:val="center"/>
          </w:tcPr>
          <w:p w14:paraId="3FBF02E4" w14:textId="77777777" w:rsidR="00EC6DFC" w:rsidRPr="000F305A" w:rsidRDefault="00EC6DFC" w:rsidP="00BB356B">
            <w:pPr>
              <w:jc w:val="center"/>
              <w:rPr>
                <w:kern w:val="0"/>
              </w:rPr>
            </w:pPr>
            <w:r w:rsidRPr="000F305A">
              <w:rPr>
                <w:rFonts w:hint="eastAsia"/>
                <w:kern w:val="0"/>
              </w:rPr>
              <w:t>１０</w:t>
            </w:r>
          </w:p>
        </w:tc>
        <w:tc>
          <w:tcPr>
            <w:tcW w:w="1559" w:type="dxa"/>
            <w:tcBorders>
              <w:right w:val="single" w:sz="4" w:space="0" w:color="auto"/>
            </w:tcBorders>
            <w:vAlign w:val="center"/>
          </w:tcPr>
          <w:p w14:paraId="1DDECA35" w14:textId="6B153B05" w:rsidR="00EC6DFC" w:rsidRPr="000F305A" w:rsidRDefault="00EC6DFC" w:rsidP="00BB356B">
            <w:pPr>
              <w:jc w:val="center"/>
              <w:rPr>
                <w:kern w:val="0"/>
              </w:rPr>
            </w:pPr>
            <w:r w:rsidRPr="000F305A">
              <w:rPr>
                <w:rFonts w:hint="eastAsia"/>
                <w:kern w:val="0"/>
              </w:rPr>
              <w:t>１１</w:t>
            </w:r>
          </w:p>
        </w:tc>
        <w:tc>
          <w:tcPr>
            <w:tcW w:w="1559" w:type="dxa"/>
            <w:tcBorders>
              <w:right w:val="single" w:sz="4" w:space="0" w:color="auto"/>
            </w:tcBorders>
            <w:vAlign w:val="center"/>
          </w:tcPr>
          <w:p w14:paraId="070023E1" w14:textId="09A5E337" w:rsidR="00EC6DFC" w:rsidRPr="000F305A" w:rsidRDefault="00EC6DFC" w:rsidP="00BB356B">
            <w:pPr>
              <w:jc w:val="center"/>
              <w:rPr>
                <w:kern w:val="0"/>
              </w:rPr>
            </w:pPr>
            <w:r w:rsidRPr="000F305A">
              <w:rPr>
                <w:rFonts w:hint="eastAsia"/>
                <w:kern w:val="0"/>
              </w:rPr>
              <w:t>１２</w:t>
            </w:r>
          </w:p>
        </w:tc>
        <w:tc>
          <w:tcPr>
            <w:tcW w:w="3260" w:type="dxa"/>
            <w:tcBorders>
              <w:left w:val="single" w:sz="4" w:space="0" w:color="auto"/>
              <w:right w:val="single" w:sz="4" w:space="0" w:color="auto"/>
            </w:tcBorders>
            <w:vAlign w:val="center"/>
          </w:tcPr>
          <w:p w14:paraId="6ED12EBB" w14:textId="77777777" w:rsidR="00EC6DFC" w:rsidRPr="000F305A" w:rsidRDefault="00EC6DFC" w:rsidP="00BB356B">
            <w:pPr>
              <w:jc w:val="center"/>
            </w:pPr>
            <w:r w:rsidRPr="000F305A">
              <w:rPr>
                <w:rFonts w:hint="eastAsia"/>
              </w:rPr>
              <w:t>評価方法</w:t>
            </w:r>
          </w:p>
        </w:tc>
      </w:tr>
      <w:tr w:rsidR="00364C1A" w:rsidRPr="00E059F4" w14:paraId="05F85FE2" w14:textId="77777777" w:rsidTr="00364C1A">
        <w:tblPrEx>
          <w:tblCellMar>
            <w:left w:w="108" w:type="dxa"/>
            <w:right w:w="108" w:type="dxa"/>
          </w:tblCellMar>
        </w:tblPrEx>
        <w:trPr>
          <w:cantSplit/>
          <w:trHeight w:val="386"/>
        </w:trPr>
        <w:tc>
          <w:tcPr>
            <w:tcW w:w="630" w:type="dxa"/>
            <w:vMerge/>
            <w:textDirection w:val="tbRlV"/>
            <w:vAlign w:val="center"/>
          </w:tcPr>
          <w:p w14:paraId="4E5632FB" w14:textId="77777777" w:rsidR="00364C1A" w:rsidRPr="000F305A" w:rsidRDefault="00364C1A" w:rsidP="00A85ABF">
            <w:pPr>
              <w:ind w:left="113" w:right="113"/>
              <w:jc w:val="center"/>
            </w:pPr>
          </w:p>
        </w:tc>
        <w:tc>
          <w:tcPr>
            <w:tcW w:w="519" w:type="dxa"/>
            <w:tcBorders>
              <w:bottom w:val="dashSmallGap" w:sz="4" w:space="0" w:color="auto"/>
            </w:tcBorders>
            <w:textDirection w:val="tbRlV"/>
            <w:vAlign w:val="center"/>
          </w:tcPr>
          <w:p w14:paraId="5BEEB720" w14:textId="77777777" w:rsidR="00364C1A" w:rsidRPr="000F305A" w:rsidRDefault="00364C1A" w:rsidP="00A85ABF">
            <w:pPr>
              <w:ind w:left="113" w:right="113"/>
              <w:jc w:val="center"/>
            </w:pPr>
            <w:r w:rsidRPr="000F305A">
              <w:rPr>
                <w:rFonts w:hint="eastAsia"/>
              </w:rPr>
              <w:t>知</w:t>
            </w:r>
          </w:p>
        </w:tc>
        <w:tc>
          <w:tcPr>
            <w:tcW w:w="1432" w:type="dxa"/>
            <w:tcBorders>
              <w:bottom w:val="dashSmallGap" w:sz="4" w:space="0" w:color="auto"/>
              <w:right w:val="single" w:sz="4" w:space="0" w:color="auto"/>
            </w:tcBorders>
            <w:vAlign w:val="center"/>
          </w:tcPr>
          <w:p w14:paraId="6FF42EB3" w14:textId="77777777" w:rsidR="00364C1A" w:rsidRPr="000F305A" w:rsidRDefault="00364C1A" w:rsidP="00BB356B">
            <w:pPr>
              <w:jc w:val="center"/>
            </w:pPr>
          </w:p>
        </w:tc>
        <w:tc>
          <w:tcPr>
            <w:tcW w:w="1559" w:type="dxa"/>
            <w:tcBorders>
              <w:left w:val="single" w:sz="4" w:space="0" w:color="auto"/>
              <w:bottom w:val="dashSmallGap" w:sz="4" w:space="0" w:color="auto"/>
              <w:right w:val="single" w:sz="4" w:space="0" w:color="auto"/>
            </w:tcBorders>
            <w:vAlign w:val="center"/>
          </w:tcPr>
          <w:p w14:paraId="05B06E56" w14:textId="3303D183" w:rsidR="00364C1A" w:rsidRPr="000F305A" w:rsidRDefault="00364C1A" w:rsidP="00285D13">
            <w:pPr>
              <w:pStyle w:val="ae"/>
              <w:ind w:leftChars="0" w:left="360"/>
            </w:pPr>
          </w:p>
        </w:tc>
        <w:tc>
          <w:tcPr>
            <w:tcW w:w="1559" w:type="dxa"/>
            <w:tcBorders>
              <w:left w:val="single" w:sz="4" w:space="0" w:color="auto"/>
              <w:bottom w:val="dashSmallGap" w:sz="4" w:space="0" w:color="auto"/>
              <w:right w:val="single" w:sz="4" w:space="0" w:color="auto"/>
            </w:tcBorders>
            <w:vAlign w:val="center"/>
          </w:tcPr>
          <w:p w14:paraId="5C857C88" w14:textId="77777777" w:rsidR="00364C1A" w:rsidRPr="000F305A" w:rsidRDefault="00364C1A" w:rsidP="007B14D9">
            <w:pPr>
              <w:jc w:val="center"/>
            </w:pPr>
          </w:p>
        </w:tc>
        <w:tc>
          <w:tcPr>
            <w:tcW w:w="1559" w:type="dxa"/>
            <w:tcBorders>
              <w:left w:val="single" w:sz="4" w:space="0" w:color="auto"/>
              <w:bottom w:val="dashSmallGap" w:sz="4" w:space="0" w:color="auto"/>
              <w:right w:val="single" w:sz="4" w:space="0" w:color="auto"/>
            </w:tcBorders>
            <w:vAlign w:val="center"/>
          </w:tcPr>
          <w:p w14:paraId="08075C74" w14:textId="77777777" w:rsidR="00364C1A" w:rsidRPr="000F305A" w:rsidRDefault="00364C1A" w:rsidP="007B14D9">
            <w:pPr>
              <w:jc w:val="center"/>
            </w:pPr>
          </w:p>
        </w:tc>
        <w:tc>
          <w:tcPr>
            <w:tcW w:w="1560" w:type="dxa"/>
            <w:tcBorders>
              <w:left w:val="single" w:sz="4" w:space="0" w:color="auto"/>
              <w:bottom w:val="dashSmallGap" w:sz="4" w:space="0" w:color="auto"/>
              <w:right w:val="single" w:sz="4" w:space="0" w:color="auto"/>
            </w:tcBorders>
            <w:vAlign w:val="center"/>
          </w:tcPr>
          <w:p w14:paraId="1D7288F6" w14:textId="77777777" w:rsidR="00364C1A" w:rsidRPr="000F305A" w:rsidRDefault="00364C1A" w:rsidP="007B14D9">
            <w:pPr>
              <w:jc w:val="center"/>
            </w:pPr>
          </w:p>
        </w:tc>
        <w:tc>
          <w:tcPr>
            <w:tcW w:w="1417" w:type="dxa"/>
            <w:tcBorders>
              <w:left w:val="single" w:sz="4" w:space="0" w:color="auto"/>
              <w:bottom w:val="dashSmallGap" w:sz="4" w:space="0" w:color="auto"/>
              <w:right w:val="single" w:sz="4" w:space="0" w:color="auto"/>
            </w:tcBorders>
            <w:vAlign w:val="center"/>
          </w:tcPr>
          <w:p w14:paraId="4DFD0F65" w14:textId="30121798" w:rsidR="00364C1A" w:rsidRPr="000F305A" w:rsidRDefault="00364C1A" w:rsidP="00526F72">
            <w:pPr>
              <w:pStyle w:val="ae"/>
              <w:ind w:leftChars="0" w:left="360"/>
              <w:jc w:val="center"/>
            </w:pPr>
          </w:p>
        </w:tc>
        <w:tc>
          <w:tcPr>
            <w:tcW w:w="1559" w:type="dxa"/>
            <w:tcBorders>
              <w:left w:val="single" w:sz="4" w:space="0" w:color="auto"/>
              <w:bottom w:val="dashSmallGap" w:sz="4" w:space="0" w:color="auto"/>
              <w:right w:val="single" w:sz="4" w:space="0" w:color="auto"/>
            </w:tcBorders>
            <w:vAlign w:val="center"/>
          </w:tcPr>
          <w:p w14:paraId="00448138" w14:textId="73B4ACF4" w:rsidR="00364C1A" w:rsidRPr="000F305A" w:rsidRDefault="00364C1A" w:rsidP="007B14D9">
            <w:pPr>
              <w:jc w:val="center"/>
            </w:pPr>
          </w:p>
        </w:tc>
        <w:tc>
          <w:tcPr>
            <w:tcW w:w="1560" w:type="dxa"/>
            <w:tcBorders>
              <w:left w:val="single" w:sz="4" w:space="0" w:color="auto"/>
              <w:bottom w:val="dashSmallGap" w:sz="4" w:space="0" w:color="auto"/>
              <w:right w:val="single" w:sz="4" w:space="0" w:color="auto"/>
            </w:tcBorders>
            <w:vAlign w:val="center"/>
          </w:tcPr>
          <w:p w14:paraId="5F1DE78E" w14:textId="6C9BC7D3" w:rsidR="00364C1A" w:rsidRPr="000F305A" w:rsidRDefault="00364C1A" w:rsidP="007B14D9">
            <w:pPr>
              <w:jc w:val="center"/>
            </w:pPr>
          </w:p>
        </w:tc>
        <w:tc>
          <w:tcPr>
            <w:tcW w:w="1417" w:type="dxa"/>
            <w:tcBorders>
              <w:left w:val="single" w:sz="4" w:space="0" w:color="auto"/>
              <w:bottom w:val="dashSmallGap" w:sz="4" w:space="0" w:color="auto"/>
              <w:right w:val="single" w:sz="4" w:space="0" w:color="auto"/>
            </w:tcBorders>
            <w:vAlign w:val="center"/>
          </w:tcPr>
          <w:p w14:paraId="194924DB" w14:textId="77777777" w:rsidR="00364C1A" w:rsidRPr="000F305A" w:rsidRDefault="00364C1A" w:rsidP="007B14D9">
            <w:pPr>
              <w:jc w:val="center"/>
            </w:pPr>
          </w:p>
        </w:tc>
        <w:tc>
          <w:tcPr>
            <w:tcW w:w="1418" w:type="dxa"/>
            <w:tcBorders>
              <w:left w:val="single" w:sz="4" w:space="0" w:color="auto"/>
              <w:bottom w:val="dashSmallGap" w:sz="4" w:space="0" w:color="auto"/>
              <w:right w:val="single" w:sz="4" w:space="0" w:color="auto"/>
            </w:tcBorders>
            <w:vAlign w:val="center"/>
          </w:tcPr>
          <w:p w14:paraId="2617A77F" w14:textId="77777777" w:rsidR="00364C1A" w:rsidRPr="000F305A" w:rsidRDefault="00364C1A" w:rsidP="007B14D9">
            <w:pPr>
              <w:jc w:val="center"/>
            </w:pPr>
          </w:p>
        </w:tc>
        <w:tc>
          <w:tcPr>
            <w:tcW w:w="1559" w:type="dxa"/>
            <w:tcBorders>
              <w:left w:val="single" w:sz="4" w:space="0" w:color="auto"/>
              <w:bottom w:val="dashSmallGap" w:sz="4" w:space="0" w:color="auto"/>
              <w:right w:val="single" w:sz="4" w:space="0" w:color="auto"/>
            </w:tcBorders>
            <w:vAlign w:val="center"/>
          </w:tcPr>
          <w:p w14:paraId="748186FB" w14:textId="1AE0C867" w:rsidR="00364C1A" w:rsidRPr="000F305A" w:rsidRDefault="00364C1A" w:rsidP="007B14D9">
            <w:pPr>
              <w:jc w:val="center"/>
            </w:pPr>
          </w:p>
        </w:tc>
        <w:tc>
          <w:tcPr>
            <w:tcW w:w="1559" w:type="dxa"/>
            <w:tcBorders>
              <w:left w:val="single" w:sz="4" w:space="0" w:color="auto"/>
              <w:bottom w:val="dashSmallGap" w:sz="4" w:space="0" w:color="auto"/>
            </w:tcBorders>
            <w:vAlign w:val="center"/>
          </w:tcPr>
          <w:p w14:paraId="28242ED7" w14:textId="77777777" w:rsidR="00364C1A" w:rsidRPr="000F305A" w:rsidRDefault="00364C1A" w:rsidP="007B14D9">
            <w:pPr>
              <w:jc w:val="center"/>
            </w:pPr>
          </w:p>
        </w:tc>
        <w:tc>
          <w:tcPr>
            <w:tcW w:w="3260" w:type="dxa"/>
            <w:tcBorders>
              <w:left w:val="single" w:sz="4" w:space="0" w:color="auto"/>
              <w:bottom w:val="dashSmallGap" w:sz="4" w:space="0" w:color="auto"/>
            </w:tcBorders>
            <w:vAlign w:val="center"/>
          </w:tcPr>
          <w:p w14:paraId="0F25B810" w14:textId="7E3E5343" w:rsidR="00364C1A" w:rsidRPr="000F305A" w:rsidRDefault="00364C1A" w:rsidP="00364C1A">
            <w:pPr>
              <w:jc w:val="center"/>
            </w:pPr>
          </w:p>
        </w:tc>
      </w:tr>
      <w:tr w:rsidR="00364C1A" w:rsidRPr="00E059F4" w14:paraId="4D498A81" w14:textId="77777777" w:rsidTr="00E85F8B">
        <w:trPr>
          <w:cantSplit/>
          <w:trHeight w:val="407"/>
        </w:trPr>
        <w:tc>
          <w:tcPr>
            <w:tcW w:w="630" w:type="dxa"/>
            <w:vMerge/>
            <w:textDirection w:val="tbRlV"/>
            <w:vAlign w:val="center"/>
          </w:tcPr>
          <w:p w14:paraId="24830E23" w14:textId="77777777" w:rsidR="00364C1A" w:rsidRPr="000F305A" w:rsidRDefault="00364C1A" w:rsidP="00E059F4">
            <w:pPr>
              <w:ind w:left="113" w:right="113"/>
              <w:jc w:val="center"/>
            </w:pPr>
          </w:p>
        </w:tc>
        <w:tc>
          <w:tcPr>
            <w:tcW w:w="519" w:type="dxa"/>
            <w:tcBorders>
              <w:top w:val="dashSmallGap" w:sz="4" w:space="0" w:color="auto"/>
            </w:tcBorders>
            <w:textDirection w:val="tbRlV"/>
            <w:vAlign w:val="center"/>
          </w:tcPr>
          <w:p w14:paraId="52C20E8F" w14:textId="77777777" w:rsidR="00364C1A" w:rsidRPr="000F305A" w:rsidRDefault="00364C1A" w:rsidP="00A85ABF">
            <w:pPr>
              <w:ind w:left="113" w:right="113"/>
              <w:jc w:val="center"/>
            </w:pPr>
            <w:r w:rsidRPr="000F305A">
              <w:rPr>
                <w:rFonts w:hint="eastAsia"/>
              </w:rPr>
              <w:t>技</w:t>
            </w:r>
          </w:p>
        </w:tc>
        <w:tc>
          <w:tcPr>
            <w:tcW w:w="1432" w:type="dxa"/>
            <w:tcBorders>
              <w:top w:val="dashSmallGap" w:sz="4" w:space="0" w:color="auto"/>
              <w:right w:val="single" w:sz="4" w:space="0" w:color="auto"/>
            </w:tcBorders>
            <w:vAlign w:val="center"/>
          </w:tcPr>
          <w:p w14:paraId="79B5667A" w14:textId="77777777" w:rsidR="00364C1A" w:rsidRPr="000F305A" w:rsidRDefault="00364C1A" w:rsidP="00BB356B">
            <w:pPr>
              <w:jc w:val="center"/>
            </w:pPr>
          </w:p>
        </w:tc>
        <w:tc>
          <w:tcPr>
            <w:tcW w:w="1559" w:type="dxa"/>
            <w:tcBorders>
              <w:top w:val="dashSmallGap" w:sz="4" w:space="0" w:color="auto"/>
              <w:left w:val="single" w:sz="4" w:space="0" w:color="auto"/>
              <w:right w:val="single" w:sz="4" w:space="0" w:color="auto"/>
            </w:tcBorders>
            <w:vAlign w:val="center"/>
          </w:tcPr>
          <w:p w14:paraId="3F29510E" w14:textId="06A400DF" w:rsidR="00364C1A" w:rsidRPr="000F305A" w:rsidRDefault="00364C1A" w:rsidP="007B14D9">
            <w:pPr>
              <w:jc w:val="center"/>
            </w:pPr>
          </w:p>
        </w:tc>
        <w:tc>
          <w:tcPr>
            <w:tcW w:w="1559" w:type="dxa"/>
            <w:tcBorders>
              <w:top w:val="dashSmallGap" w:sz="4" w:space="0" w:color="auto"/>
              <w:left w:val="single" w:sz="4" w:space="0" w:color="auto"/>
              <w:right w:val="single" w:sz="4" w:space="0" w:color="auto"/>
            </w:tcBorders>
            <w:vAlign w:val="center"/>
          </w:tcPr>
          <w:p w14:paraId="2F174DF2" w14:textId="78C37A78" w:rsidR="007B14D9" w:rsidRPr="000F305A" w:rsidRDefault="007B14D9" w:rsidP="00526F72">
            <w:pPr>
              <w:jc w:val="center"/>
            </w:pPr>
          </w:p>
        </w:tc>
        <w:tc>
          <w:tcPr>
            <w:tcW w:w="1559" w:type="dxa"/>
            <w:tcBorders>
              <w:top w:val="dashSmallGap" w:sz="4" w:space="0" w:color="auto"/>
              <w:left w:val="single" w:sz="4" w:space="0" w:color="auto"/>
              <w:right w:val="single" w:sz="4" w:space="0" w:color="auto"/>
            </w:tcBorders>
            <w:vAlign w:val="center"/>
          </w:tcPr>
          <w:p w14:paraId="2C15F7CF" w14:textId="77777777" w:rsidR="00364C1A" w:rsidRPr="000F305A" w:rsidRDefault="00364C1A" w:rsidP="007B14D9">
            <w:pPr>
              <w:jc w:val="center"/>
            </w:pPr>
          </w:p>
        </w:tc>
        <w:tc>
          <w:tcPr>
            <w:tcW w:w="1560" w:type="dxa"/>
            <w:tcBorders>
              <w:top w:val="dashSmallGap" w:sz="4" w:space="0" w:color="auto"/>
              <w:left w:val="single" w:sz="4" w:space="0" w:color="auto"/>
              <w:right w:val="single" w:sz="4" w:space="0" w:color="auto"/>
            </w:tcBorders>
            <w:vAlign w:val="center"/>
          </w:tcPr>
          <w:p w14:paraId="61D09132" w14:textId="0BF2FA55" w:rsidR="00364C1A" w:rsidRPr="000F305A" w:rsidRDefault="00364C1A" w:rsidP="00526F72">
            <w:pPr>
              <w:pStyle w:val="ae"/>
              <w:ind w:leftChars="0" w:left="360"/>
              <w:jc w:val="center"/>
            </w:pPr>
          </w:p>
        </w:tc>
        <w:tc>
          <w:tcPr>
            <w:tcW w:w="1417" w:type="dxa"/>
            <w:tcBorders>
              <w:top w:val="dashSmallGap" w:sz="4" w:space="0" w:color="auto"/>
              <w:left w:val="single" w:sz="4" w:space="0" w:color="auto"/>
              <w:right w:val="single" w:sz="4" w:space="0" w:color="auto"/>
            </w:tcBorders>
            <w:vAlign w:val="center"/>
          </w:tcPr>
          <w:p w14:paraId="195F1291" w14:textId="0CA6DEF1" w:rsidR="00364C1A" w:rsidRPr="000F305A" w:rsidRDefault="00364C1A" w:rsidP="00526F72">
            <w:pPr>
              <w:jc w:val="center"/>
            </w:pPr>
          </w:p>
        </w:tc>
        <w:tc>
          <w:tcPr>
            <w:tcW w:w="1559" w:type="dxa"/>
            <w:tcBorders>
              <w:top w:val="dashSmallGap" w:sz="4" w:space="0" w:color="auto"/>
              <w:left w:val="single" w:sz="4" w:space="0" w:color="auto"/>
              <w:right w:val="single" w:sz="4" w:space="0" w:color="auto"/>
            </w:tcBorders>
            <w:vAlign w:val="center"/>
          </w:tcPr>
          <w:p w14:paraId="6F5811A0" w14:textId="719F1BC6" w:rsidR="00364C1A" w:rsidRPr="000F305A" w:rsidRDefault="00364C1A" w:rsidP="00526F72">
            <w:pPr>
              <w:pStyle w:val="ae"/>
              <w:ind w:leftChars="0" w:left="360"/>
              <w:jc w:val="center"/>
            </w:pPr>
          </w:p>
        </w:tc>
        <w:tc>
          <w:tcPr>
            <w:tcW w:w="1560" w:type="dxa"/>
            <w:tcBorders>
              <w:top w:val="dashSmallGap" w:sz="4" w:space="0" w:color="auto"/>
              <w:left w:val="single" w:sz="4" w:space="0" w:color="auto"/>
              <w:right w:val="single" w:sz="4" w:space="0" w:color="auto"/>
            </w:tcBorders>
            <w:vAlign w:val="center"/>
          </w:tcPr>
          <w:p w14:paraId="20A915DF" w14:textId="0F2B56A0" w:rsidR="00364C1A" w:rsidRPr="000F305A" w:rsidRDefault="00364C1A" w:rsidP="00526F72">
            <w:pPr>
              <w:jc w:val="center"/>
            </w:pPr>
          </w:p>
        </w:tc>
        <w:tc>
          <w:tcPr>
            <w:tcW w:w="1417" w:type="dxa"/>
            <w:tcBorders>
              <w:top w:val="dashSmallGap" w:sz="4" w:space="0" w:color="auto"/>
              <w:left w:val="single" w:sz="4" w:space="0" w:color="auto"/>
              <w:right w:val="single" w:sz="4" w:space="0" w:color="auto"/>
            </w:tcBorders>
            <w:vAlign w:val="center"/>
          </w:tcPr>
          <w:p w14:paraId="11B8D179" w14:textId="41B555B2" w:rsidR="00364C1A" w:rsidRPr="000F305A" w:rsidRDefault="00364C1A" w:rsidP="00285D13">
            <w:pPr>
              <w:pStyle w:val="ae"/>
              <w:ind w:leftChars="0" w:left="357"/>
            </w:pPr>
          </w:p>
        </w:tc>
        <w:tc>
          <w:tcPr>
            <w:tcW w:w="1418" w:type="dxa"/>
            <w:tcBorders>
              <w:top w:val="dashSmallGap" w:sz="4" w:space="0" w:color="auto"/>
              <w:left w:val="single" w:sz="4" w:space="0" w:color="auto"/>
              <w:right w:val="single" w:sz="4" w:space="0" w:color="auto"/>
            </w:tcBorders>
            <w:vAlign w:val="center"/>
          </w:tcPr>
          <w:p w14:paraId="7A48D10A" w14:textId="77777777" w:rsidR="00364C1A" w:rsidRPr="000F305A" w:rsidRDefault="00364C1A" w:rsidP="007B14D9">
            <w:pPr>
              <w:jc w:val="center"/>
            </w:pPr>
          </w:p>
        </w:tc>
        <w:tc>
          <w:tcPr>
            <w:tcW w:w="1559" w:type="dxa"/>
            <w:tcBorders>
              <w:top w:val="dashSmallGap" w:sz="4" w:space="0" w:color="auto"/>
              <w:left w:val="single" w:sz="4" w:space="0" w:color="auto"/>
              <w:right w:val="single" w:sz="4" w:space="0" w:color="auto"/>
            </w:tcBorders>
            <w:vAlign w:val="center"/>
          </w:tcPr>
          <w:p w14:paraId="568874C7" w14:textId="77777777" w:rsidR="00364C1A" w:rsidRPr="000F305A" w:rsidRDefault="00364C1A" w:rsidP="007B14D9">
            <w:pPr>
              <w:jc w:val="center"/>
            </w:pPr>
          </w:p>
        </w:tc>
        <w:tc>
          <w:tcPr>
            <w:tcW w:w="1559" w:type="dxa"/>
            <w:tcBorders>
              <w:top w:val="dashSmallGap" w:sz="4" w:space="0" w:color="auto"/>
              <w:left w:val="single" w:sz="4" w:space="0" w:color="auto"/>
              <w:right w:val="single" w:sz="4" w:space="0" w:color="auto"/>
            </w:tcBorders>
            <w:vAlign w:val="center"/>
          </w:tcPr>
          <w:p w14:paraId="4BF4D1C8" w14:textId="77777777" w:rsidR="00364C1A" w:rsidRPr="000F305A" w:rsidRDefault="00364C1A" w:rsidP="007B14D9">
            <w:pPr>
              <w:jc w:val="center"/>
            </w:pPr>
          </w:p>
        </w:tc>
        <w:tc>
          <w:tcPr>
            <w:tcW w:w="3260" w:type="dxa"/>
            <w:tcBorders>
              <w:top w:val="dashSmallGap" w:sz="4" w:space="0" w:color="auto"/>
              <w:left w:val="single" w:sz="4" w:space="0" w:color="auto"/>
              <w:right w:val="single" w:sz="4" w:space="0" w:color="auto"/>
            </w:tcBorders>
            <w:vAlign w:val="center"/>
          </w:tcPr>
          <w:p w14:paraId="0A20B72F" w14:textId="380D3357" w:rsidR="00364C1A" w:rsidRPr="000F305A" w:rsidRDefault="00364C1A" w:rsidP="00BB356B">
            <w:pPr>
              <w:jc w:val="center"/>
            </w:pPr>
          </w:p>
        </w:tc>
      </w:tr>
      <w:tr w:rsidR="00364C1A" w:rsidRPr="00E059F4" w14:paraId="444A3C0C" w14:textId="77777777" w:rsidTr="00364C1A">
        <w:tblPrEx>
          <w:tblCellMar>
            <w:left w:w="108" w:type="dxa"/>
            <w:right w:w="108" w:type="dxa"/>
          </w:tblCellMar>
        </w:tblPrEx>
        <w:trPr>
          <w:cantSplit/>
          <w:trHeight w:val="418"/>
        </w:trPr>
        <w:tc>
          <w:tcPr>
            <w:tcW w:w="630" w:type="dxa"/>
            <w:vMerge/>
            <w:textDirection w:val="tbRlV"/>
            <w:vAlign w:val="center"/>
          </w:tcPr>
          <w:p w14:paraId="19534697" w14:textId="77777777" w:rsidR="00364C1A" w:rsidRPr="000F305A" w:rsidRDefault="00364C1A" w:rsidP="00E059F4">
            <w:pPr>
              <w:ind w:left="113" w:right="113"/>
              <w:jc w:val="center"/>
            </w:pPr>
          </w:p>
        </w:tc>
        <w:tc>
          <w:tcPr>
            <w:tcW w:w="519" w:type="dxa"/>
            <w:textDirection w:val="tbRlV"/>
            <w:vAlign w:val="center"/>
          </w:tcPr>
          <w:p w14:paraId="2AC7CC86" w14:textId="77777777" w:rsidR="00364C1A" w:rsidRPr="000F305A" w:rsidRDefault="00364C1A" w:rsidP="00A85ABF">
            <w:pPr>
              <w:ind w:left="113" w:right="113"/>
              <w:jc w:val="center"/>
            </w:pPr>
            <w:r w:rsidRPr="000F305A">
              <w:rPr>
                <w:rFonts w:hint="eastAsia"/>
              </w:rPr>
              <w:t>思</w:t>
            </w:r>
          </w:p>
        </w:tc>
        <w:tc>
          <w:tcPr>
            <w:tcW w:w="1432" w:type="dxa"/>
            <w:tcBorders>
              <w:right w:val="single" w:sz="4" w:space="0" w:color="auto"/>
            </w:tcBorders>
            <w:vAlign w:val="center"/>
          </w:tcPr>
          <w:p w14:paraId="4DFDF6F6" w14:textId="77777777" w:rsidR="00364C1A" w:rsidRPr="000F305A" w:rsidRDefault="00364C1A" w:rsidP="00BB356B">
            <w:pPr>
              <w:jc w:val="center"/>
            </w:pPr>
          </w:p>
        </w:tc>
        <w:tc>
          <w:tcPr>
            <w:tcW w:w="1559" w:type="dxa"/>
            <w:tcBorders>
              <w:left w:val="single" w:sz="4" w:space="0" w:color="auto"/>
              <w:right w:val="single" w:sz="4" w:space="0" w:color="auto"/>
            </w:tcBorders>
            <w:vAlign w:val="center"/>
          </w:tcPr>
          <w:p w14:paraId="22F823BF" w14:textId="77777777" w:rsidR="00364C1A" w:rsidRPr="000F305A" w:rsidRDefault="00364C1A" w:rsidP="007B14D9">
            <w:pPr>
              <w:jc w:val="center"/>
            </w:pPr>
          </w:p>
        </w:tc>
        <w:tc>
          <w:tcPr>
            <w:tcW w:w="1559" w:type="dxa"/>
            <w:tcBorders>
              <w:left w:val="single" w:sz="4" w:space="0" w:color="auto"/>
              <w:right w:val="single" w:sz="4" w:space="0" w:color="auto"/>
            </w:tcBorders>
            <w:vAlign w:val="center"/>
          </w:tcPr>
          <w:p w14:paraId="24800AD7" w14:textId="77777777" w:rsidR="00364C1A" w:rsidRPr="000F305A" w:rsidRDefault="00364C1A" w:rsidP="007B14D9">
            <w:pPr>
              <w:jc w:val="center"/>
            </w:pPr>
          </w:p>
        </w:tc>
        <w:tc>
          <w:tcPr>
            <w:tcW w:w="1559" w:type="dxa"/>
            <w:tcBorders>
              <w:left w:val="single" w:sz="4" w:space="0" w:color="auto"/>
              <w:right w:val="single" w:sz="4" w:space="0" w:color="auto"/>
            </w:tcBorders>
            <w:vAlign w:val="center"/>
          </w:tcPr>
          <w:p w14:paraId="5F2C9346" w14:textId="792958B2" w:rsidR="00364C1A" w:rsidRPr="000F305A" w:rsidRDefault="00364C1A" w:rsidP="00285D13">
            <w:pPr>
              <w:pStyle w:val="ae"/>
              <w:ind w:leftChars="0" w:left="360"/>
            </w:pPr>
          </w:p>
        </w:tc>
        <w:tc>
          <w:tcPr>
            <w:tcW w:w="1560" w:type="dxa"/>
            <w:tcBorders>
              <w:left w:val="single" w:sz="4" w:space="0" w:color="auto"/>
              <w:right w:val="single" w:sz="4" w:space="0" w:color="auto"/>
            </w:tcBorders>
            <w:vAlign w:val="center"/>
          </w:tcPr>
          <w:p w14:paraId="4C1AD4F9" w14:textId="77777777" w:rsidR="00364C1A" w:rsidRPr="000F305A" w:rsidRDefault="00364C1A" w:rsidP="007B14D9">
            <w:pPr>
              <w:jc w:val="center"/>
            </w:pPr>
          </w:p>
        </w:tc>
        <w:tc>
          <w:tcPr>
            <w:tcW w:w="1417" w:type="dxa"/>
            <w:tcBorders>
              <w:left w:val="single" w:sz="4" w:space="0" w:color="auto"/>
              <w:right w:val="single" w:sz="4" w:space="0" w:color="auto"/>
            </w:tcBorders>
            <w:vAlign w:val="center"/>
          </w:tcPr>
          <w:p w14:paraId="3C69278E" w14:textId="3F178DFC" w:rsidR="00364C1A" w:rsidRPr="000F305A" w:rsidRDefault="00364C1A" w:rsidP="007B14D9">
            <w:pPr>
              <w:jc w:val="center"/>
            </w:pPr>
          </w:p>
        </w:tc>
        <w:tc>
          <w:tcPr>
            <w:tcW w:w="1559" w:type="dxa"/>
            <w:tcBorders>
              <w:left w:val="single" w:sz="4" w:space="0" w:color="auto"/>
              <w:right w:val="single" w:sz="4" w:space="0" w:color="auto"/>
            </w:tcBorders>
            <w:vAlign w:val="center"/>
          </w:tcPr>
          <w:p w14:paraId="291F36EC" w14:textId="1BAAD833" w:rsidR="00364C1A" w:rsidRPr="000F305A" w:rsidRDefault="00364C1A" w:rsidP="007B14D9">
            <w:pPr>
              <w:jc w:val="center"/>
              <w:rPr>
                <w:color w:val="000000"/>
              </w:rPr>
            </w:pPr>
          </w:p>
        </w:tc>
        <w:tc>
          <w:tcPr>
            <w:tcW w:w="1560" w:type="dxa"/>
            <w:tcBorders>
              <w:left w:val="single" w:sz="4" w:space="0" w:color="auto"/>
              <w:right w:val="single" w:sz="4" w:space="0" w:color="auto"/>
            </w:tcBorders>
            <w:vAlign w:val="center"/>
          </w:tcPr>
          <w:p w14:paraId="2D8AC863" w14:textId="0488EAF4" w:rsidR="00364C1A" w:rsidRPr="000F305A" w:rsidRDefault="00364C1A" w:rsidP="00526F72">
            <w:pPr>
              <w:pStyle w:val="ae"/>
              <w:ind w:leftChars="0" w:left="360"/>
              <w:jc w:val="center"/>
            </w:pPr>
          </w:p>
        </w:tc>
        <w:tc>
          <w:tcPr>
            <w:tcW w:w="1417" w:type="dxa"/>
            <w:tcBorders>
              <w:left w:val="single" w:sz="4" w:space="0" w:color="auto"/>
              <w:right w:val="single" w:sz="4" w:space="0" w:color="auto"/>
            </w:tcBorders>
            <w:vAlign w:val="center"/>
          </w:tcPr>
          <w:p w14:paraId="403650D6" w14:textId="1E46B5DB" w:rsidR="00364C1A" w:rsidRPr="000F305A" w:rsidRDefault="00364C1A" w:rsidP="00285D13">
            <w:pPr>
              <w:pStyle w:val="ae"/>
              <w:ind w:leftChars="0" w:left="360"/>
            </w:pPr>
          </w:p>
        </w:tc>
        <w:tc>
          <w:tcPr>
            <w:tcW w:w="1418" w:type="dxa"/>
            <w:tcBorders>
              <w:left w:val="single" w:sz="4" w:space="0" w:color="auto"/>
              <w:right w:val="single" w:sz="4" w:space="0" w:color="auto"/>
            </w:tcBorders>
            <w:vAlign w:val="center"/>
          </w:tcPr>
          <w:p w14:paraId="7EC7F788" w14:textId="7BE2567D" w:rsidR="00364C1A" w:rsidRPr="000F305A" w:rsidRDefault="00364C1A" w:rsidP="00526F72">
            <w:pPr>
              <w:pStyle w:val="ae"/>
              <w:ind w:leftChars="0" w:left="360"/>
              <w:jc w:val="center"/>
            </w:pPr>
          </w:p>
        </w:tc>
        <w:tc>
          <w:tcPr>
            <w:tcW w:w="1559" w:type="dxa"/>
            <w:tcBorders>
              <w:left w:val="single" w:sz="4" w:space="0" w:color="auto"/>
              <w:right w:val="single" w:sz="4" w:space="0" w:color="auto"/>
            </w:tcBorders>
            <w:vAlign w:val="center"/>
          </w:tcPr>
          <w:p w14:paraId="58701BC8" w14:textId="5E9D125D" w:rsidR="00364C1A" w:rsidRPr="000F305A" w:rsidRDefault="00364C1A" w:rsidP="00285D13">
            <w:pPr>
              <w:pStyle w:val="ae"/>
              <w:ind w:leftChars="0" w:left="360"/>
            </w:pPr>
          </w:p>
        </w:tc>
        <w:tc>
          <w:tcPr>
            <w:tcW w:w="1559" w:type="dxa"/>
            <w:tcBorders>
              <w:left w:val="single" w:sz="4" w:space="0" w:color="auto"/>
              <w:right w:val="single" w:sz="4" w:space="0" w:color="auto"/>
            </w:tcBorders>
            <w:vAlign w:val="center"/>
          </w:tcPr>
          <w:p w14:paraId="5FE6BFC4" w14:textId="355A167A" w:rsidR="00364C1A" w:rsidRPr="000F305A" w:rsidRDefault="00364C1A" w:rsidP="00526F72">
            <w:pPr>
              <w:pStyle w:val="ae"/>
              <w:ind w:leftChars="0" w:left="360"/>
            </w:pPr>
          </w:p>
        </w:tc>
        <w:tc>
          <w:tcPr>
            <w:tcW w:w="3260" w:type="dxa"/>
            <w:tcBorders>
              <w:left w:val="single" w:sz="4" w:space="0" w:color="auto"/>
              <w:right w:val="single" w:sz="4" w:space="0" w:color="auto"/>
            </w:tcBorders>
            <w:vAlign w:val="center"/>
          </w:tcPr>
          <w:p w14:paraId="3257A290" w14:textId="6D777023" w:rsidR="00364C1A" w:rsidRPr="000F305A" w:rsidRDefault="00364C1A" w:rsidP="00BB356B">
            <w:pPr>
              <w:jc w:val="center"/>
            </w:pPr>
          </w:p>
        </w:tc>
      </w:tr>
      <w:tr w:rsidR="00364C1A" w:rsidRPr="00E059F4" w14:paraId="21112E5D" w14:textId="77777777" w:rsidTr="00364C1A">
        <w:tblPrEx>
          <w:tblCellMar>
            <w:left w:w="108" w:type="dxa"/>
            <w:right w:w="108" w:type="dxa"/>
          </w:tblCellMar>
        </w:tblPrEx>
        <w:trPr>
          <w:cantSplit/>
          <w:trHeight w:val="405"/>
        </w:trPr>
        <w:tc>
          <w:tcPr>
            <w:tcW w:w="630" w:type="dxa"/>
            <w:vMerge/>
            <w:textDirection w:val="tbRlV"/>
            <w:vAlign w:val="center"/>
          </w:tcPr>
          <w:p w14:paraId="6EEE82C1" w14:textId="77777777" w:rsidR="00364C1A" w:rsidRPr="000F305A" w:rsidRDefault="00364C1A" w:rsidP="00E059F4">
            <w:pPr>
              <w:ind w:left="113" w:right="113"/>
              <w:jc w:val="center"/>
            </w:pPr>
          </w:p>
        </w:tc>
        <w:tc>
          <w:tcPr>
            <w:tcW w:w="519" w:type="dxa"/>
            <w:textDirection w:val="tbRlV"/>
            <w:vAlign w:val="center"/>
          </w:tcPr>
          <w:p w14:paraId="4F1B239E" w14:textId="77777777" w:rsidR="00364C1A" w:rsidRPr="000F305A" w:rsidRDefault="00364C1A" w:rsidP="00A85ABF">
            <w:pPr>
              <w:ind w:left="113" w:right="113"/>
              <w:jc w:val="center"/>
            </w:pPr>
            <w:r w:rsidRPr="000F305A">
              <w:rPr>
                <w:rFonts w:hint="eastAsia"/>
              </w:rPr>
              <w:t>態</w:t>
            </w:r>
          </w:p>
        </w:tc>
        <w:tc>
          <w:tcPr>
            <w:tcW w:w="1432" w:type="dxa"/>
            <w:tcBorders>
              <w:right w:val="single" w:sz="4" w:space="0" w:color="auto"/>
            </w:tcBorders>
            <w:vAlign w:val="center"/>
          </w:tcPr>
          <w:p w14:paraId="5F3247D4" w14:textId="77777777" w:rsidR="00364C1A" w:rsidRPr="000F305A" w:rsidRDefault="00364C1A" w:rsidP="00BB356B">
            <w:pPr>
              <w:jc w:val="center"/>
            </w:pPr>
          </w:p>
        </w:tc>
        <w:tc>
          <w:tcPr>
            <w:tcW w:w="1559" w:type="dxa"/>
            <w:tcBorders>
              <w:left w:val="single" w:sz="4" w:space="0" w:color="auto"/>
              <w:right w:val="single" w:sz="4" w:space="0" w:color="auto"/>
            </w:tcBorders>
            <w:vAlign w:val="center"/>
          </w:tcPr>
          <w:p w14:paraId="26FA6B48" w14:textId="77777777" w:rsidR="00364C1A" w:rsidRPr="000F305A" w:rsidRDefault="00364C1A" w:rsidP="007B14D9">
            <w:pPr>
              <w:jc w:val="center"/>
            </w:pPr>
          </w:p>
        </w:tc>
        <w:tc>
          <w:tcPr>
            <w:tcW w:w="1559" w:type="dxa"/>
            <w:tcBorders>
              <w:left w:val="single" w:sz="4" w:space="0" w:color="auto"/>
              <w:right w:val="single" w:sz="4" w:space="0" w:color="auto"/>
            </w:tcBorders>
            <w:vAlign w:val="center"/>
          </w:tcPr>
          <w:p w14:paraId="6FF265C5" w14:textId="77777777" w:rsidR="00364C1A" w:rsidRPr="000F305A" w:rsidRDefault="00364C1A" w:rsidP="007B14D9">
            <w:pPr>
              <w:jc w:val="center"/>
            </w:pPr>
          </w:p>
        </w:tc>
        <w:tc>
          <w:tcPr>
            <w:tcW w:w="1559" w:type="dxa"/>
            <w:tcBorders>
              <w:left w:val="single" w:sz="4" w:space="0" w:color="auto"/>
              <w:right w:val="single" w:sz="4" w:space="0" w:color="auto"/>
            </w:tcBorders>
            <w:vAlign w:val="center"/>
          </w:tcPr>
          <w:p w14:paraId="413734BF" w14:textId="77777777" w:rsidR="00364C1A" w:rsidRPr="000F305A" w:rsidRDefault="00364C1A" w:rsidP="007B14D9">
            <w:pPr>
              <w:jc w:val="center"/>
            </w:pPr>
          </w:p>
        </w:tc>
        <w:tc>
          <w:tcPr>
            <w:tcW w:w="1560" w:type="dxa"/>
            <w:tcBorders>
              <w:left w:val="single" w:sz="4" w:space="0" w:color="auto"/>
              <w:right w:val="single" w:sz="4" w:space="0" w:color="auto"/>
            </w:tcBorders>
            <w:vAlign w:val="center"/>
          </w:tcPr>
          <w:p w14:paraId="7DEF58BA" w14:textId="781F260E" w:rsidR="00364C1A" w:rsidRPr="000F305A" w:rsidRDefault="00364C1A" w:rsidP="00285D13">
            <w:pPr>
              <w:pStyle w:val="ae"/>
              <w:ind w:leftChars="0" w:left="360"/>
            </w:pPr>
          </w:p>
        </w:tc>
        <w:tc>
          <w:tcPr>
            <w:tcW w:w="1417" w:type="dxa"/>
            <w:tcBorders>
              <w:left w:val="single" w:sz="4" w:space="0" w:color="auto"/>
              <w:right w:val="single" w:sz="4" w:space="0" w:color="auto"/>
            </w:tcBorders>
            <w:vAlign w:val="center"/>
          </w:tcPr>
          <w:p w14:paraId="622BD380" w14:textId="5E52FF72" w:rsidR="00364C1A" w:rsidRPr="000F305A" w:rsidRDefault="00364C1A" w:rsidP="007B14D9">
            <w:pPr>
              <w:jc w:val="center"/>
            </w:pPr>
          </w:p>
        </w:tc>
        <w:tc>
          <w:tcPr>
            <w:tcW w:w="1559" w:type="dxa"/>
            <w:tcBorders>
              <w:left w:val="single" w:sz="4" w:space="0" w:color="auto"/>
              <w:right w:val="single" w:sz="4" w:space="0" w:color="auto"/>
            </w:tcBorders>
            <w:vAlign w:val="center"/>
          </w:tcPr>
          <w:p w14:paraId="465DC01F" w14:textId="04AA4449" w:rsidR="00364C1A" w:rsidRPr="000F305A" w:rsidRDefault="00364C1A" w:rsidP="007B14D9">
            <w:pPr>
              <w:jc w:val="center"/>
              <w:rPr>
                <w:color w:val="FF0000"/>
              </w:rPr>
            </w:pPr>
          </w:p>
        </w:tc>
        <w:tc>
          <w:tcPr>
            <w:tcW w:w="1560" w:type="dxa"/>
            <w:tcBorders>
              <w:left w:val="single" w:sz="4" w:space="0" w:color="auto"/>
              <w:right w:val="single" w:sz="4" w:space="0" w:color="auto"/>
            </w:tcBorders>
            <w:vAlign w:val="center"/>
          </w:tcPr>
          <w:p w14:paraId="15A05150" w14:textId="77777777" w:rsidR="00364C1A" w:rsidRPr="000F305A" w:rsidRDefault="00364C1A" w:rsidP="007B14D9">
            <w:pPr>
              <w:jc w:val="center"/>
              <w:rPr>
                <w:color w:val="FF0000"/>
              </w:rPr>
            </w:pPr>
          </w:p>
        </w:tc>
        <w:tc>
          <w:tcPr>
            <w:tcW w:w="1417" w:type="dxa"/>
            <w:tcBorders>
              <w:left w:val="single" w:sz="4" w:space="0" w:color="auto"/>
              <w:right w:val="single" w:sz="4" w:space="0" w:color="auto"/>
            </w:tcBorders>
            <w:vAlign w:val="center"/>
          </w:tcPr>
          <w:p w14:paraId="425C1AB1" w14:textId="2EAD9332" w:rsidR="00364C1A" w:rsidRPr="00637654" w:rsidRDefault="00364C1A" w:rsidP="007B14D9">
            <w:pPr>
              <w:jc w:val="center"/>
              <w:rPr>
                <w:color w:val="FF0000"/>
              </w:rPr>
            </w:pPr>
          </w:p>
        </w:tc>
        <w:tc>
          <w:tcPr>
            <w:tcW w:w="1418" w:type="dxa"/>
            <w:tcBorders>
              <w:left w:val="single" w:sz="4" w:space="0" w:color="auto"/>
              <w:right w:val="single" w:sz="4" w:space="0" w:color="auto"/>
            </w:tcBorders>
            <w:vAlign w:val="center"/>
          </w:tcPr>
          <w:p w14:paraId="6278CDB8" w14:textId="265EEA30" w:rsidR="00364C1A" w:rsidRPr="00285D13" w:rsidRDefault="00364C1A" w:rsidP="00285D13">
            <w:pPr>
              <w:rPr>
                <w:color w:val="FF0000"/>
              </w:rPr>
            </w:pPr>
          </w:p>
        </w:tc>
        <w:tc>
          <w:tcPr>
            <w:tcW w:w="1559" w:type="dxa"/>
            <w:tcBorders>
              <w:left w:val="single" w:sz="4" w:space="0" w:color="auto"/>
              <w:right w:val="single" w:sz="4" w:space="0" w:color="auto"/>
            </w:tcBorders>
            <w:vAlign w:val="center"/>
          </w:tcPr>
          <w:p w14:paraId="4F78E861" w14:textId="77777777" w:rsidR="00364C1A" w:rsidRPr="000F305A" w:rsidRDefault="00364C1A" w:rsidP="007B14D9">
            <w:pPr>
              <w:jc w:val="center"/>
              <w:rPr>
                <w:color w:val="FF0000"/>
              </w:rPr>
            </w:pPr>
          </w:p>
        </w:tc>
        <w:tc>
          <w:tcPr>
            <w:tcW w:w="1559" w:type="dxa"/>
            <w:tcBorders>
              <w:left w:val="single" w:sz="4" w:space="0" w:color="auto"/>
              <w:right w:val="single" w:sz="4" w:space="0" w:color="auto"/>
            </w:tcBorders>
            <w:vAlign w:val="center"/>
          </w:tcPr>
          <w:p w14:paraId="6C77B797" w14:textId="17975796" w:rsidR="00364C1A" w:rsidRPr="00526F72" w:rsidRDefault="00364C1A" w:rsidP="00285D13">
            <w:pPr>
              <w:pStyle w:val="ae"/>
              <w:ind w:leftChars="0" w:left="360"/>
              <w:rPr>
                <w:color w:val="000000" w:themeColor="text1"/>
              </w:rPr>
            </w:pPr>
          </w:p>
        </w:tc>
        <w:tc>
          <w:tcPr>
            <w:tcW w:w="3260" w:type="dxa"/>
            <w:tcBorders>
              <w:left w:val="single" w:sz="4" w:space="0" w:color="auto"/>
              <w:right w:val="single" w:sz="4" w:space="0" w:color="auto"/>
            </w:tcBorders>
            <w:vAlign w:val="center"/>
          </w:tcPr>
          <w:p w14:paraId="47CAFA57" w14:textId="1A15DF43" w:rsidR="00364C1A" w:rsidRPr="000F305A" w:rsidRDefault="00364C1A" w:rsidP="00BB356B">
            <w:pPr>
              <w:jc w:val="center"/>
              <w:rPr>
                <w:color w:val="FF0000"/>
              </w:rPr>
            </w:pPr>
          </w:p>
        </w:tc>
      </w:tr>
      <w:tr w:rsidR="00BB356B" w:rsidRPr="00E059F4" w14:paraId="7BD867DC" w14:textId="77777777" w:rsidTr="00980AB1">
        <w:trPr>
          <w:cantSplit/>
          <w:trHeight w:val="734"/>
        </w:trPr>
        <w:tc>
          <w:tcPr>
            <w:tcW w:w="630" w:type="dxa"/>
            <w:vMerge w:val="restart"/>
            <w:textDirection w:val="tbRlV"/>
            <w:vAlign w:val="center"/>
          </w:tcPr>
          <w:p w14:paraId="2B2C731D" w14:textId="77777777" w:rsidR="00BB356B" w:rsidRPr="000F305A" w:rsidRDefault="00BB356B" w:rsidP="00E059F4">
            <w:pPr>
              <w:ind w:left="113" w:right="113"/>
              <w:jc w:val="center"/>
            </w:pPr>
            <w:r w:rsidRPr="000F305A">
              <w:rPr>
                <w:rFonts w:hint="eastAsia"/>
              </w:rPr>
              <w:t>単元の評価規準</w:t>
            </w:r>
          </w:p>
        </w:tc>
        <w:tc>
          <w:tcPr>
            <w:tcW w:w="519" w:type="dxa"/>
            <w:tcBorders>
              <w:bottom w:val="dashSmallGap" w:sz="4" w:space="0" w:color="auto"/>
            </w:tcBorders>
            <w:textDirection w:val="tbRlV"/>
            <w:vAlign w:val="center"/>
          </w:tcPr>
          <w:p w14:paraId="6348E464" w14:textId="77777777" w:rsidR="00BB356B" w:rsidRPr="000F305A" w:rsidRDefault="00BB356B" w:rsidP="00E059F4">
            <w:pPr>
              <w:ind w:left="113" w:right="113"/>
              <w:jc w:val="center"/>
            </w:pPr>
            <w:r w:rsidRPr="000F305A">
              <w:rPr>
                <w:rFonts w:hint="eastAsia"/>
              </w:rPr>
              <w:t>知</w:t>
            </w:r>
          </w:p>
        </w:tc>
        <w:tc>
          <w:tcPr>
            <w:tcW w:w="21418" w:type="dxa"/>
            <w:gridSpan w:val="13"/>
            <w:tcBorders>
              <w:bottom w:val="dashSmallGap" w:sz="4" w:space="0" w:color="auto"/>
            </w:tcBorders>
            <w:vAlign w:val="center"/>
          </w:tcPr>
          <w:p w14:paraId="7E6ECDC1" w14:textId="2C421B20" w:rsidR="001005D4" w:rsidRPr="00980AB1" w:rsidRDefault="00E85F8B" w:rsidP="00980AB1">
            <w:pPr>
              <w:rPr>
                <w:sz w:val="16"/>
              </w:rPr>
            </w:pPr>
            <w:r>
              <w:rPr>
                <w:noProof/>
              </w:rPr>
              <mc:AlternateContent>
                <mc:Choice Requires="wps">
                  <w:drawing>
                    <wp:anchor distT="0" distB="0" distL="114300" distR="114300" simplePos="0" relativeHeight="251791872" behindDoc="0" locked="0" layoutInCell="1" allowOverlap="1" wp14:anchorId="274491CE" wp14:editId="0DD7863E">
                      <wp:simplePos x="0" y="0"/>
                      <wp:positionH relativeFrom="column">
                        <wp:posOffset>823595</wp:posOffset>
                      </wp:positionH>
                      <wp:positionV relativeFrom="paragraph">
                        <wp:posOffset>259080</wp:posOffset>
                      </wp:positionV>
                      <wp:extent cx="6061075" cy="1504950"/>
                      <wp:effectExtent l="0" t="0" r="15875" b="19050"/>
                      <wp:wrapNone/>
                      <wp:docPr id="46" name="角丸四角形 45">
                        <a:extLst xmlns:a="http://schemas.openxmlformats.org/drawingml/2006/main">
                          <a:ext uri="{FF2B5EF4-FFF2-40B4-BE49-F238E27FC236}">
                            <a16:creationId xmlns:a16="http://schemas.microsoft.com/office/drawing/2014/main" id="{00000000-0008-0000-0100-00002E000000}"/>
                          </a:ext>
                        </a:extLst>
                      </wp:docPr>
                      <wp:cNvGraphicFramePr/>
                      <a:graphic xmlns:a="http://schemas.openxmlformats.org/drawingml/2006/main">
                        <a:graphicData uri="http://schemas.microsoft.com/office/word/2010/wordprocessingShape">
                          <wps:wsp>
                            <wps:cNvSpPr/>
                            <wps:spPr>
                              <a:xfrm>
                                <a:off x="0" y="0"/>
                                <a:ext cx="6061075" cy="1504950"/>
                              </a:xfrm>
                              <a:prstGeom prst="roundRect">
                                <a:avLst/>
                              </a:prstGeom>
                              <a:solidFill>
                                <a:schemeClr val="bg1"/>
                              </a:solidFill>
                              <a:ln w="12700" cap="flat" cmpd="sng" algn="ctr">
                                <a:solidFill>
                                  <a:sysClr val="windowText" lastClr="000000"/>
                                </a:solidFill>
                                <a:prstDash val="solid"/>
                                <a:miter lim="800000"/>
                              </a:ln>
                              <a:effectLst/>
                            </wps:spPr>
                            <wps:txbx>
                              <w:txbxContent>
                                <w:p w14:paraId="1CEA1DFF" w14:textId="7155D263" w:rsidR="00980AB1" w:rsidRDefault="00980AB1" w:rsidP="00E85F8B">
                                  <w:pPr>
                                    <w:ind w:firstLineChars="100" w:firstLine="280"/>
                                    <w:rPr>
                                      <w:rFonts w:ascii="Calibri" w:eastAsia="游ゴシック" w:hAnsi="Calibri" w:cs="+mn-cs"/>
                                      <w:b/>
                                      <w:color w:val="000000"/>
                                      <w:kern w:val="0"/>
                                      <w:sz w:val="28"/>
                                      <w:szCs w:val="28"/>
                                    </w:rPr>
                                  </w:pPr>
                                  <w:r>
                                    <w:rPr>
                                      <w:rFonts w:ascii="Calibri" w:eastAsia="游ゴシック" w:hAnsi="游ゴシック" w:cs="+mn-cs" w:hint="eastAsia"/>
                                      <w:b/>
                                      <w:bCs w:val="0"/>
                                      <w:color w:val="000000"/>
                                      <w:sz w:val="28"/>
                                      <w:szCs w:val="28"/>
                                    </w:rPr>
                                    <w:t>単元の評価規準について</w:t>
                                  </w:r>
                                </w:p>
                                <w:p w14:paraId="5C8D79DB" w14:textId="77777777" w:rsidR="00980AB1" w:rsidRDefault="00980AB1" w:rsidP="00980AB1">
                                  <w:pPr>
                                    <w:rPr>
                                      <w:rFonts w:ascii="Calibri" w:eastAsia="游ゴシック" w:hAnsi="游ゴシック" w:cs="+mn-cs"/>
                                      <w:bCs w:val="0"/>
                                      <w:color w:val="000000"/>
                                      <w:sz w:val="28"/>
                                      <w:szCs w:val="28"/>
                                    </w:rPr>
                                  </w:pPr>
                                  <w:r>
                                    <w:rPr>
                                      <w:rFonts w:ascii="Calibri" w:eastAsia="游ゴシック" w:hAnsi="游ゴシック" w:cs="+mn-cs" w:hint="eastAsia"/>
                                      <w:color w:val="000000"/>
                                      <w:sz w:val="28"/>
                                      <w:szCs w:val="28"/>
                                    </w:rPr>
                                    <w:t xml:space="preserve">　平成</w:t>
                                  </w:r>
                                  <w:r>
                                    <w:rPr>
                                      <w:rFonts w:ascii="Calibri" w:eastAsia="游ゴシック" w:hAnsi="Calibri" w:cs="+mn-cs"/>
                                      <w:color w:val="000000"/>
                                      <w:sz w:val="28"/>
                                      <w:szCs w:val="28"/>
                                    </w:rPr>
                                    <w:t>30</w:t>
                                  </w:r>
                                  <w:r>
                                    <w:rPr>
                                      <w:rFonts w:ascii="Calibri" w:eastAsia="游ゴシック" w:hAnsi="游ゴシック" w:cs="+mn-cs" w:hint="eastAsia"/>
                                      <w:color w:val="000000"/>
                                      <w:sz w:val="28"/>
                                      <w:szCs w:val="28"/>
                                    </w:rPr>
                                    <w:t>年告示の学習指導要領解説に示されている三つの資質・能力ごとの</w:t>
                                  </w:r>
                                  <w:r w:rsidRPr="00280312">
                                    <w:rPr>
                                      <w:rFonts w:ascii="Calibri" w:eastAsia="游ゴシック" w:hAnsi="游ゴシック" w:cs="+mn-cs" w:hint="eastAsia"/>
                                      <w:color w:val="000000"/>
                                      <w:sz w:val="28"/>
                                      <w:szCs w:val="28"/>
                                      <w:u w:val="single"/>
                                    </w:rPr>
                                    <w:t>例示の文末を変換します</w:t>
                                  </w:r>
                                  <w:r>
                                    <w:rPr>
                                      <w:rFonts w:ascii="Calibri" w:eastAsia="游ゴシック" w:hAnsi="游ゴシック" w:cs="+mn-cs" w:hint="eastAsia"/>
                                      <w:color w:val="000000"/>
                                      <w:sz w:val="28"/>
                                      <w:szCs w:val="28"/>
                                    </w:rPr>
                                    <w:t>。その中から、扱う単元において指導・評価する評価規準を選択等して作成します。</w:t>
                                  </w:r>
                                </w:p>
                              </w:txbxContent>
                            </wps:txbx>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274491CE" id="角丸四角形 45" o:spid="_x0000_s1030" style="position:absolute;left:0;text-align:left;margin-left:64.85pt;margin-top:20.4pt;width:477.25pt;height:118.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" fillcolor="white [3212]" strokecolor="windowText" strokeweight="1pt">
                      <v:stroke joinstyle="miter"/>
                      <v:textbox>
                        <w:txbxContent>
                          <w:p w14:paraId="1CEA1DFF" w14:textId="7155D263" w:rsidR="00980AB1" w:rsidRDefault="00980AB1" w:rsidP="00E85F8B">
                            <w:pPr>
                              <w:ind w:firstLineChars="100" w:firstLine="280"/>
                              <w:rPr>
                                <w:rFonts w:ascii="Calibri" w:eastAsia="游ゴシック" w:hAnsi="Calibri" w:cs="+mn-cs"/>
                                <w:b/>
                                <w:color w:val="000000"/>
                                <w:kern w:val="0"/>
                                <w:sz w:val="28"/>
                                <w:szCs w:val="28"/>
                                <w:eastAsianLayout w:id="-508845056"/>
                              </w:rPr>
                            </w:pPr>
                            <w:r>
                              <w:rPr>
                                <w:rFonts w:ascii="Calibri" w:eastAsia="游ゴシック" w:hAnsi="游ゴシック" w:cs="+mn-cs" w:hint="eastAsia"/>
                                <w:b/>
                                <w:bCs w:val="0"/>
                                <w:color w:val="000000"/>
                                <w:sz w:val="28"/>
                                <w:szCs w:val="28"/>
                                <w:eastAsianLayout w:id="-508845054"/>
                              </w:rPr>
                              <w:t>単元の評価規準について</w:t>
                            </w:r>
                          </w:p>
                          <w:p w14:paraId="5C8D79DB" w14:textId="77777777" w:rsidR="00980AB1" w:rsidRDefault="00980AB1" w:rsidP="00980AB1">
                            <w:pPr>
                              <w:rPr>
                                <w:rFonts w:ascii="Calibri" w:eastAsia="游ゴシック" w:hAnsi="游ゴシック" w:cs="+mn-cs"/>
                                <w:bCs w:val="0"/>
                                <w:color w:val="000000"/>
                                <w:sz w:val="28"/>
                                <w:szCs w:val="28"/>
                                <w:eastAsianLayout w:id="-508845053"/>
                              </w:rPr>
                            </w:pPr>
                            <w:r>
                              <w:rPr>
                                <w:rFonts w:ascii="Calibri" w:eastAsia="游ゴシック" w:hAnsi="游ゴシック" w:cs="+mn-cs" w:hint="eastAsia"/>
                                <w:color w:val="000000"/>
                                <w:sz w:val="28"/>
                                <w:szCs w:val="28"/>
                                <w:eastAsianLayout w:id="-508845052"/>
                              </w:rPr>
                              <w:t xml:space="preserve">　平成</w:t>
                            </w:r>
                            <w:r>
                              <w:rPr>
                                <w:rFonts w:ascii="Calibri" w:eastAsia="游ゴシック" w:hAnsi="Calibri" w:cs="+mn-cs"/>
                                <w:color w:val="000000"/>
                                <w:sz w:val="28"/>
                                <w:szCs w:val="28"/>
                                <w:eastAsianLayout w:id="-508845051"/>
                              </w:rPr>
                              <w:t>30</w:t>
                            </w:r>
                            <w:r>
                              <w:rPr>
                                <w:rFonts w:ascii="Calibri" w:eastAsia="游ゴシック" w:hAnsi="游ゴシック" w:cs="+mn-cs" w:hint="eastAsia"/>
                                <w:color w:val="000000"/>
                                <w:sz w:val="28"/>
                                <w:szCs w:val="28"/>
                                <w:eastAsianLayout w:id="-508845050"/>
                              </w:rPr>
                              <w:t>年告示の学習指導要領解説に示されている三つの資質・能力ごとの</w:t>
                            </w:r>
                            <w:r w:rsidRPr="00280312">
                              <w:rPr>
                                <w:rFonts w:ascii="Calibri" w:eastAsia="游ゴシック" w:hAnsi="游ゴシック" w:cs="+mn-cs" w:hint="eastAsia"/>
                                <w:color w:val="000000"/>
                                <w:sz w:val="28"/>
                                <w:szCs w:val="28"/>
                                <w:u w:val="single"/>
                                <w:eastAsianLayout w:id="-508845050"/>
                              </w:rPr>
                              <w:t>例示の文末を変換します</w:t>
                            </w:r>
                            <w:r>
                              <w:rPr>
                                <w:rFonts w:ascii="Calibri" w:eastAsia="游ゴシック" w:hAnsi="游ゴシック" w:cs="+mn-cs" w:hint="eastAsia"/>
                                <w:color w:val="000000"/>
                                <w:sz w:val="28"/>
                                <w:szCs w:val="28"/>
                                <w:eastAsianLayout w:id="-508845050"/>
                              </w:rPr>
                              <w:t>。その中から、扱う単元において指導・評価する評価規準を選択等して作成します。</w:t>
                            </w:r>
                          </w:p>
                        </w:txbxContent>
                      </v:textbox>
                    </v:roundrect>
                  </w:pict>
                </mc:Fallback>
              </mc:AlternateContent>
            </w:r>
          </w:p>
        </w:tc>
      </w:tr>
      <w:tr w:rsidR="00BB356B" w:rsidRPr="00E059F4" w14:paraId="04A94776" w14:textId="77777777" w:rsidTr="00364C1A">
        <w:tblPrEx>
          <w:tblCellMar>
            <w:left w:w="108" w:type="dxa"/>
            <w:right w:w="108" w:type="dxa"/>
          </w:tblCellMar>
        </w:tblPrEx>
        <w:trPr>
          <w:cantSplit/>
          <w:trHeight w:val="610"/>
        </w:trPr>
        <w:tc>
          <w:tcPr>
            <w:tcW w:w="630" w:type="dxa"/>
            <w:vMerge/>
            <w:textDirection w:val="tbRlV"/>
            <w:vAlign w:val="center"/>
          </w:tcPr>
          <w:p w14:paraId="381561C7" w14:textId="77777777" w:rsidR="00BB356B" w:rsidRPr="000F305A" w:rsidRDefault="00BB356B" w:rsidP="00E059F4">
            <w:pPr>
              <w:ind w:left="113" w:right="113"/>
              <w:jc w:val="center"/>
            </w:pPr>
          </w:p>
        </w:tc>
        <w:tc>
          <w:tcPr>
            <w:tcW w:w="519" w:type="dxa"/>
            <w:tcBorders>
              <w:top w:val="dashSmallGap" w:sz="4" w:space="0" w:color="auto"/>
            </w:tcBorders>
            <w:textDirection w:val="tbRlV"/>
            <w:vAlign w:val="center"/>
          </w:tcPr>
          <w:p w14:paraId="2754D6B4" w14:textId="77777777" w:rsidR="00BB356B" w:rsidRPr="000F305A" w:rsidRDefault="00BB356B" w:rsidP="00E059F4">
            <w:pPr>
              <w:ind w:left="113" w:right="113"/>
              <w:jc w:val="center"/>
            </w:pPr>
            <w:r w:rsidRPr="000F305A">
              <w:rPr>
                <w:rFonts w:hint="eastAsia"/>
              </w:rPr>
              <w:t>技</w:t>
            </w:r>
          </w:p>
        </w:tc>
        <w:tc>
          <w:tcPr>
            <w:tcW w:w="21418" w:type="dxa"/>
            <w:gridSpan w:val="13"/>
            <w:tcBorders>
              <w:top w:val="dashSmallGap" w:sz="4" w:space="0" w:color="auto"/>
            </w:tcBorders>
            <w:vAlign w:val="center"/>
          </w:tcPr>
          <w:p w14:paraId="0A51F178" w14:textId="698A32BE" w:rsidR="000F305A" w:rsidRPr="00980AB1" w:rsidRDefault="000F305A" w:rsidP="00980AB1">
            <w:pPr>
              <w:rPr>
                <w:sz w:val="16"/>
              </w:rPr>
            </w:pPr>
          </w:p>
        </w:tc>
      </w:tr>
      <w:tr w:rsidR="00BB356B" w:rsidRPr="00E059F4" w14:paraId="306C575A" w14:textId="77777777" w:rsidTr="00364C1A">
        <w:tblPrEx>
          <w:tblCellMar>
            <w:left w:w="108" w:type="dxa"/>
            <w:right w:w="108" w:type="dxa"/>
          </w:tblCellMar>
        </w:tblPrEx>
        <w:trPr>
          <w:cantSplit/>
          <w:trHeight w:val="907"/>
        </w:trPr>
        <w:tc>
          <w:tcPr>
            <w:tcW w:w="630" w:type="dxa"/>
            <w:vMerge/>
            <w:textDirection w:val="tbRlV"/>
            <w:vAlign w:val="center"/>
          </w:tcPr>
          <w:p w14:paraId="6D273C8D" w14:textId="77777777" w:rsidR="00BB356B" w:rsidRPr="000F305A" w:rsidRDefault="00BB356B" w:rsidP="00E059F4">
            <w:pPr>
              <w:ind w:left="113" w:right="113"/>
              <w:jc w:val="center"/>
            </w:pPr>
          </w:p>
        </w:tc>
        <w:tc>
          <w:tcPr>
            <w:tcW w:w="519" w:type="dxa"/>
            <w:textDirection w:val="tbRlV"/>
            <w:vAlign w:val="center"/>
          </w:tcPr>
          <w:p w14:paraId="154AE064" w14:textId="77777777" w:rsidR="00BB356B" w:rsidRPr="000F305A" w:rsidRDefault="00BB356B" w:rsidP="00E059F4">
            <w:pPr>
              <w:ind w:left="113" w:right="113"/>
              <w:jc w:val="center"/>
            </w:pPr>
            <w:r w:rsidRPr="000F305A">
              <w:rPr>
                <w:rFonts w:hint="eastAsia"/>
              </w:rPr>
              <w:t>思</w:t>
            </w:r>
          </w:p>
        </w:tc>
        <w:tc>
          <w:tcPr>
            <w:tcW w:w="21418" w:type="dxa"/>
            <w:gridSpan w:val="13"/>
            <w:vAlign w:val="center"/>
          </w:tcPr>
          <w:p w14:paraId="748F16D8" w14:textId="52961D2F" w:rsidR="00F33E41" w:rsidRPr="00782D6D" w:rsidRDefault="00F33E41" w:rsidP="00980AB1">
            <w:pPr>
              <w:pStyle w:val="ae"/>
              <w:ind w:leftChars="0" w:left="360"/>
              <w:rPr>
                <w:sz w:val="16"/>
              </w:rPr>
            </w:pPr>
          </w:p>
        </w:tc>
      </w:tr>
      <w:tr w:rsidR="00BB356B" w:rsidRPr="00E059F4" w14:paraId="76F96FEB" w14:textId="77777777" w:rsidTr="00364C1A">
        <w:tblPrEx>
          <w:tblCellMar>
            <w:left w:w="108" w:type="dxa"/>
            <w:right w:w="108" w:type="dxa"/>
          </w:tblCellMar>
        </w:tblPrEx>
        <w:trPr>
          <w:cantSplit/>
          <w:trHeight w:val="907"/>
        </w:trPr>
        <w:tc>
          <w:tcPr>
            <w:tcW w:w="630" w:type="dxa"/>
            <w:vMerge/>
            <w:textDirection w:val="tbRlV"/>
            <w:vAlign w:val="center"/>
          </w:tcPr>
          <w:p w14:paraId="475FED57" w14:textId="77777777" w:rsidR="00BB356B" w:rsidRPr="000F305A" w:rsidRDefault="00BB356B" w:rsidP="00E059F4">
            <w:pPr>
              <w:ind w:left="113" w:right="113"/>
              <w:jc w:val="center"/>
            </w:pPr>
          </w:p>
        </w:tc>
        <w:tc>
          <w:tcPr>
            <w:tcW w:w="519" w:type="dxa"/>
            <w:textDirection w:val="tbRlV"/>
            <w:vAlign w:val="center"/>
          </w:tcPr>
          <w:p w14:paraId="4620EDAF" w14:textId="77777777" w:rsidR="00BB356B" w:rsidRPr="000F305A" w:rsidRDefault="00BB356B" w:rsidP="00E059F4">
            <w:pPr>
              <w:ind w:left="113" w:right="113"/>
              <w:jc w:val="center"/>
            </w:pPr>
            <w:r w:rsidRPr="000F305A">
              <w:rPr>
                <w:rFonts w:hint="eastAsia"/>
              </w:rPr>
              <w:t>態</w:t>
            </w:r>
          </w:p>
        </w:tc>
        <w:tc>
          <w:tcPr>
            <w:tcW w:w="21418" w:type="dxa"/>
            <w:gridSpan w:val="13"/>
            <w:vAlign w:val="center"/>
          </w:tcPr>
          <w:p w14:paraId="784B2C8F" w14:textId="1F918258" w:rsidR="00BB356B" w:rsidRPr="00782D6D" w:rsidRDefault="00BB356B" w:rsidP="00980AB1">
            <w:pPr>
              <w:pStyle w:val="ae"/>
              <w:ind w:leftChars="0" w:left="360"/>
              <w:rPr>
                <w:sz w:val="16"/>
              </w:rPr>
            </w:pPr>
          </w:p>
        </w:tc>
      </w:tr>
    </w:tbl>
    <w:p w14:paraId="5A4781E1" w14:textId="77777777" w:rsidR="001F7455" w:rsidRPr="00E059F4" w:rsidRDefault="001F7455" w:rsidP="00E059F4">
      <w:pPr>
        <w:sectPr w:rsidR="001F7455" w:rsidRPr="00E059F4" w:rsidSect="000A6420">
          <w:pgSz w:w="23811" w:h="16838" w:orient="landscape" w:code="8"/>
          <w:pgMar w:top="851" w:right="567" w:bottom="567" w:left="567" w:header="851" w:footer="851" w:gutter="0"/>
          <w:cols w:space="425"/>
          <w:docGrid w:linePitch="326" w:charSpace="-4688"/>
        </w:sectPr>
      </w:pPr>
    </w:p>
    <w:p w14:paraId="044E8A28" w14:textId="068E3ABA" w:rsidR="00004950" w:rsidRPr="000F305A" w:rsidRDefault="00280312" w:rsidP="00E059F4">
      <w:pPr>
        <w:rPr>
          <w:rFonts w:ascii="ＭＳ ゴシック" w:eastAsia="ＭＳ ゴシック" w:hAnsi="ＭＳ ゴシック"/>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799040" behindDoc="0" locked="0" layoutInCell="1" allowOverlap="1" wp14:anchorId="196F9D42" wp14:editId="4C3ED83F">
                <wp:simplePos x="0" y="0"/>
                <wp:positionH relativeFrom="column">
                  <wp:posOffset>2764790</wp:posOffset>
                </wp:positionH>
                <wp:positionV relativeFrom="paragraph">
                  <wp:posOffset>-129540</wp:posOffset>
                </wp:positionV>
                <wp:extent cx="6610350" cy="352425"/>
                <wp:effectExtent l="0" t="0" r="19050" b="28575"/>
                <wp:wrapNone/>
                <wp:docPr id="1029043065" name="四角形: 角を丸くする 36"/>
                <wp:cNvGraphicFramePr/>
                <a:graphic xmlns:a="http://schemas.openxmlformats.org/drawingml/2006/main">
                  <a:graphicData uri="http://schemas.microsoft.com/office/word/2010/wordprocessingShape">
                    <wps:wsp>
                      <wps:cNvSpPr/>
                      <wps:spPr>
                        <a:xfrm>
                          <a:off x="0" y="0"/>
                          <a:ext cx="6610350" cy="35242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AF009A" w14:textId="6372CD63" w:rsidR="00280312" w:rsidRDefault="00280312" w:rsidP="00280312">
                            <w:pPr>
                              <w:jc w:val="center"/>
                            </w:pPr>
                            <w:r>
                              <w:rPr>
                                <w:rFonts w:hint="eastAsia"/>
                              </w:rPr>
                              <w:t>ねらい</w:t>
                            </w:r>
                            <w:r w:rsidR="00A74141">
                              <w:rPr>
                                <w:rFonts w:hint="eastAsia"/>
                              </w:rPr>
                              <w:t>は</w:t>
                            </w:r>
                            <w:r>
                              <w:rPr>
                                <w:rFonts w:hint="eastAsia"/>
                              </w:rPr>
                              <w:t>５⑶指導と評価の計画内の、単元の評価</w:t>
                            </w:r>
                            <w:r w:rsidR="005B7211">
                              <w:rPr>
                                <w:rFonts w:hint="eastAsia"/>
                              </w:rPr>
                              <w:t>規</w:t>
                            </w:r>
                            <w:r>
                              <w:rPr>
                                <w:rFonts w:hint="eastAsia"/>
                              </w:rPr>
                              <w:t>準</w:t>
                            </w:r>
                            <w:r w:rsidR="00A74141">
                              <w:rPr>
                                <w:rFonts w:hint="eastAsia"/>
                              </w:rPr>
                              <w:t>と正対させる。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6F9D42" id="四角形: 角を丸くする 36" o:spid="_x0000_s1031" style="position:absolute;left:0;text-align:left;margin-left:217.7pt;margin-top:-10.2pt;width:520.5pt;height:27.7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" fillcolor="white [3201]" strokecolor="black [3213]" strokeweight="1pt">
                <v:textbox>
                  <w:txbxContent>
                    <w:p w14:paraId="44AF009A" w14:textId="6372CD63" w:rsidR="00280312" w:rsidRDefault="00280312" w:rsidP="00280312">
                      <w:pPr>
                        <w:jc w:val="center"/>
                      </w:pPr>
                      <w:r>
                        <w:rPr>
                          <w:rFonts w:hint="eastAsia"/>
                        </w:rPr>
                        <w:t>ねらい</w:t>
                      </w:r>
                      <w:r w:rsidR="00A74141">
                        <w:rPr>
                          <w:rFonts w:hint="eastAsia"/>
                        </w:rPr>
                        <w:t>は</w:t>
                      </w:r>
                      <w:r>
                        <w:rPr>
                          <w:rFonts w:hint="eastAsia"/>
                        </w:rPr>
                        <w:t>５⑶指導と評価の計画内の、単元の評価</w:t>
                      </w:r>
                      <w:r w:rsidR="005B7211">
                        <w:rPr>
                          <w:rFonts w:hint="eastAsia"/>
                        </w:rPr>
                        <w:t>規</w:t>
                      </w:r>
                      <w:r>
                        <w:rPr>
                          <w:rFonts w:hint="eastAsia"/>
                        </w:rPr>
                        <w:t>準</w:t>
                      </w:r>
                      <w:r w:rsidR="00A74141">
                        <w:rPr>
                          <w:rFonts w:hint="eastAsia"/>
                        </w:rPr>
                        <w:t>と正対させる。</w:t>
                      </w:r>
                    </w:p>
                  </w:txbxContent>
                </v:textbox>
              </v:roundrect>
            </w:pict>
          </mc:Fallback>
        </mc:AlternateContent>
      </w:r>
      <w:r w:rsidR="000F305A" w:rsidRPr="000F305A">
        <w:rPr>
          <w:rFonts w:ascii="ＭＳ ゴシック" w:eastAsia="ＭＳ ゴシック" w:hAnsi="ＭＳ ゴシック" w:hint="eastAsia"/>
        </w:rPr>
        <w:t>６</w:t>
      </w:r>
      <w:r w:rsidR="00004950" w:rsidRPr="000F305A">
        <w:rPr>
          <w:rFonts w:ascii="ＭＳ ゴシック" w:eastAsia="ＭＳ ゴシック" w:hAnsi="ＭＳ ゴシック" w:hint="eastAsia"/>
        </w:rPr>
        <w:t xml:space="preserve">　本時の学習と指導（</w:t>
      </w:r>
      <w:r w:rsidR="00E85F8B">
        <w:rPr>
          <w:rFonts w:ascii="ＭＳ ゴシック" w:eastAsia="ＭＳ ゴシック" w:hAnsi="ＭＳ ゴシック" w:hint="eastAsia"/>
        </w:rPr>
        <w:t>●●</w:t>
      </w:r>
      <w:r w:rsidR="00004950" w:rsidRPr="000F305A">
        <w:rPr>
          <w:rFonts w:ascii="ＭＳ ゴシック" w:eastAsia="ＭＳ ゴシック" w:hAnsi="ＭＳ ゴシック" w:hint="eastAsia"/>
        </w:rPr>
        <w:t>／</w:t>
      </w:r>
      <w:r w:rsidR="00E85F8B">
        <w:rPr>
          <w:rFonts w:ascii="ＭＳ ゴシック" w:eastAsia="ＭＳ ゴシック" w:hAnsi="ＭＳ ゴシック" w:hint="eastAsia"/>
        </w:rPr>
        <w:t>●●</w:t>
      </w:r>
      <w:r w:rsidR="00004950" w:rsidRPr="000F305A">
        <w:rPr>
          <w:rFonts w:ascii="ＭＳ ゴシック" w:eastAsia="ＭＳ ゴシック" w:hAnsi="ＭＳ ゴシック" w:hint="eastAsia"/>
        </w:rPr>
        <w:t>時）</w:t>
      </w:r>
    </w:p>
    <w:p w14:paraId="5416C5D8" w14:textId="439A6FF2" w:rsidR="00004950" w:rsidRPr="00E059F4" w:rsidRDefault="00D110CF" w:rsidP="00623FE2">
      <w:pPr>
        <w:pStyle w:val="ae"/>
        <w:numPr>
          <w:ilvl w:val="1"/>
          <w:numId w:val="9"/>
        </w:numPr>
        <w:ind w:leftChars="0"/>
      </w:pPr>
      <w:r>
        <w:rPr>
          <w:rFonts w:hint="eastAsia"/>
        </w:rPr>
        <w:t xml:space="preserve">　</w:t>
      </w:r>
      <w:r w:rsidR="00004950" w:rsidRPr="00E059F4">
        <w:rPr>
          <w:rFonts w:hint="eastAsia"/>
        </w:rPr>
        <w:t>ねらい</w:t>
      </w:r>
    </w:p>
    <w:p w14:paraId="24A450E9" w14:textId="77777777" w:rsidR="00A74141" w:rsidRDefault="00623FF7" w:rsidP="00E059F4">
      <w:r w:rsidRPr="00E059F4">
        <w:rPr>
          <w:rFonts w:hint="eastAsia"/>
        </w:rPr>
        <w:t xml:space="preserve">　</w:t>
      </w:r>
      <w:r w:rsidR="00681FA8">
        <w:rPr>
          <w:rFonts w:hint="eastAsia"/>
        </w:rPr>
        <w:t xml:space="preserve">　　　</w:t>
      </w:r>
      <w:r w:rsidRPr="00E059F4">
        <w:rPr>
          <w:rFonts w:hint="eastAsia"/>
        </w:rPr>
        <w:t xml:space="preserve">　</w:t>
      </w:r>
      <w:r w:rsidR="00E85F8B" w:rsidRPr="00B91626">
        <w:t>●●●●●●●●●●●●●●●●●●●●●●●●●●●●●●●●●●●</w:t>
      </w:r>
      <w:r w:rsidR="00A74141">
        <w:rPr>
          <w:rFonts w:hint="eastAsia"/>
        </w:rPr>
        <w:t>できるようにする。</w:t>
      </w:r>
    </w:p>
    <w:p w14:paraId="08B0DAD8" w14:textId="3A4FDB7E" w:rsidR="00623FF7" w:rsidRPr="00E059F4" w:rsidRDefault="00280312" w:rsidP="00A74141">
      <w:pPr>
        <w:ind w:firstLineChars="5200" w:firstLine="12480"/>
      </w:pPr>
      <w:r>
        <w:rPr>
          <w:rFonts w:hint="eastAsia"/>
        </w:rPr>
        <w:t>【知識・技能】</w:t>
      </w:r>
    </w:p>
    <w:p w14:paraId="1BBAFCCF" w14:textId="77777777" w:rsidR="00681FA8" w:rsidRDefault="00D110CF" w:rsidP="00681FA8">
      <w:pPr>
        <w:pStyle w:val="ae"/>
        <w:numPr>
          <w:ilvl w:val="1"/>
          <w:numId w:val="9"/>
        </w:numPr>
        <w:ind w:leftChars="0"/>
      </w:pPr>
      <w:r>
        <w:rPr>
          <w:rFonts w:hint="eastAsia"/>
        </w:rPr>
        <w:t xml:space="preserve">　</w:t>
      </w:r>
      <w:r w:rsidR="00004950" w:rsidRPr="00E059F4">
        <w:rPr>
          <w:rFonts w:hint="eastAsia"/>
        </w:rPr>
        <w:t xml:space="preserve">準備　</w:t>
      </w:r>
    </w:p>
    <w:p w14:paraId="03C84F1D" w14:textId="732E397F" w:rsidR="00004950" w:rsidRPr="00E059F4" w:rsidRDefault="00681FA8" w:rsidP="00681FA8">
      <w:pPr>
        <w:pStyle w:val="ae"/>
        <w:ind w:leftChars="0" w:left="780" w:firstLineChars="200" w:firstLine="480"/>
      </w:pPr>
      <w:r>
        <w:rPr>
          <w:rFonts w:hint="eastAsia"/>
        </w:rPr>
        <w:t xml:space="preserve">　</w:t>
      </w:r>
    </w:p>
    <w:p w14:paraId="368FB951" w14:textId="77777777" w:rsidR="00623FF7" w:rsidRPr="00E059F4" w:rsidRDefault="00623FF7" w:rsidP="00681FA8">
      <w:pPr>
        <w:pStyle w:val="ae"/>
        <w:ind w:leftChars="0" w:left="780"/>
      </w:pPr>
    </w:p>
    <w:p w14:paraId="42C53197" w14:textId="4B113C6F" w:rsidR="00004950" w:rsidRPr="00E059F4" w:rsidRDefault="00540DC0" w:rsidP="00681FA8">
      <w:pPr>
        <w:ind w:firstLineChars="200" w:firstLine="480"/>
      </w:pPr>
      <w:r>
        <w:rPr>
          <w:rFonts w:hint="eastAsia"/>
        </w:rPr>
        <w:t>⑶</w:t>
      </w:r>
      <w:r w:rsidR="00D110CF">
        <w:rPr>
          <w:rFonts w:hint="eastAsia"/>
        </w:rPr>
        <w:t xml:space="preserve">　</w:t>
      </w:r>
      <w:r w:rsidR="00004950" w:rsidRPr="00E059F4">
        <w:rPr>
          <w:rFonts w:hint="eastAsia"/>
        </w:rPr>
        <w:t>展開</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44"/>
        <w:gridCol w:w="8931"/>
      </w:tblGrid>
      <w:tr w:rsidR="00004950" w:rsidRPr="00E059F4" w14:paraId="096421E5" w14:textId="77777777" w:rsidTr="00C71431">
        <w:trPr>
          <w:trHeight w:val="567"/>
        </w:trPr>
        <w:tc>
          <w:tcPr>
            <w:tcW w:w="709" w:type="dxa"/>
            <w:vAlign w:val="center"/>
          </w:tcPr>
          <w:p w14:paraId="220C4D8B" w14:textId="77777777" w:rsidR="00004950" w:rsidRPr="00E059F4" w:rsidRDefault="00004950" w:rsidP="00E059F4">
            <w:pPr>
              <w:jc w:val="center"/>
            </w:pPr>
            <w:r w:rsidRPr="00E059F4">
              <w:rPr>
                <w:rFonts w:hint="eastAsia"/>
                <w:kern w:val="0"/>
              </w:rPr>
              <w:t>段階</w:t>
            </w:r>
          </w:p>
        </w:tc>
        <w:tc>
          <w:tcPr>
            <w:tcW w:w="5244" w:type="dxa"/>
            <w:vAlign w:val="center"/>
          </w:tcPr>
          <w:p w14:paraId="4D077F3F" w14:textId="77777777" w:rsidR="00004950" w:rsidRPr="00E059F4" w:rsidRDefault="00004950" w:rsidP="00E059F4">
            <w:pPr>
              <w:jc w:val="center"/>
            </w:pPr>
            <w:r w:rsidRPr="00E059F4">
              <w:rPr>
                <w:rFonts w:hint="eastAsia"/>
              </w:rPr>
              <w:t>学習内容・活動</w:t>
            </w:r>
          </w:p>
        </w:tc>
        <w:tc>
          <w:tcPr>
            <w:tcW w:w="8931" w:type="dxa"/>
            <w:vAlign w:val="center"/>
          </w:tcPr>
          <w:p w14:paraId="33A9851B" w14:textId="77777777" w:rsidR="00004950" w:rsidRPr="00E059F4" w:rsidRDefault="00004950" w:rsidP="00E059F4">
            <w:pPr>
              <w:jc w:val="center"/>
            </w:pPr>
            <w:r w:rsidRPr="00E059F4">
              <w:rPr>
                <w:rFonts w:hint="eastAsia"/>
              </w:rPr>
              <w:t>指導上の留意点（○指導</w:t>
            </w:r>
            <w:r w:rsidR="000A6662" w:rsidRPr="00E059F4">
              <w:rPr>
                <w:rFonts w:hint="eastAsia"/>
              </w:rPr>
              <w:t xml:space="preserve">　</w:t>
            </w:r>
            <w:r w:rsidRPr="00E059F4">
              <w:rPr>
                <w:rFonts w:hint="eastAsia"/>
              </w:rPr>
              <w:t>◆評価）</w:t>
            </w:r>
          </w:p>
        </w:tc>
      </w:tr>
      <w:tr w:rsidR="00004950" w:rsidRPr="00E059F4" w14:paraId="28D8AD03" w14:textId="77777777" w:rsidTr="00C71431">
        <w:trPr>
          <w:cantSplit/>
          <w:trHeight w:val="3969"/>
        </w:trPr>
        <w:tc>
          <w:tcPr>
            <w:tcW w:w="709" w:type="dxa"/>
            <w:textDirection w:val="tbRlV"/>
            <w:vAlign w:val="center"/>
          </w:tcPr>
          <w:p w14:paraId="617513CC" w14:textId="1CCD16D2" w:rsidR="00004950" w:rsidRPr="00E059F4" w:rsidRDefault="00004950" w:rsidP="000A6420">
            <w:pPr>
              <w:ind w:left="113" w:right="1"/>
              <w:jc w:val="center"/>
            </w:pPr>
            <w:r w:rsidRPr="00E059F4">
              <w:rPr>
                <w:rFonts w:hint="eastAsia"/>
              </w:rPr>
              <w:t>導入</w:t>
            </w:r>
            <w:r w:rsidR="007E0479" w:rsidRPr="00E059F4">
              <w:rPr>
                <w:rFonts w:hint="eastAsia"/>
              </w:rPr>
              <w:t xml:space="preserve">　</w:t>
            </w:r>
            <w:r w:rsidR="00A74141">
              <w:rPr>
                <w:rFonts w:hint="eastAsia"/>
              </w:rPr>
              <w:t>●</w:t>
            </w:r>
            <w:r w:rsidR="000A6420">
              <w:rPr>
                <w:rFonts w:hint="eastAsia"/>
              </w:rPr>
              <w:t xml:space="preserve">　</w:t>
            </w:r>
            <w:r w:rsidRPr="00E059F4">
              <w:rPr>
                <w:rFonts w:hint="eastAsia"/>
              </w:rPr>
              <w:t>分</w:t>
            </w:r>
          </w:p>
        </w:tc>
        <w:tc>
          <w:tcPr>
            <w:tcW w:w="5244" w:type="dxa"/>
          </w:tcPr>
          <w:p w14:paraId="63856F7F" w14:textId="3B64F221" w:rsidR="00004950" w:rsidRPr="00E059F4" w:rsidRDefault="00004950" w:rsidP="000A6420">
            <w:pPr>
              <w:ind w:left="240" w:hangingChars="100" w:hanging="240"/>
              <w:jc w:val="left"/>
            </w:pPr>
          </w:p>
        </w:tc>
        <w:tc>
          <w:tcPr>
            <w:tcW w:w="8931" w:type="dxa"/>
          </w:tcPr>
          <w:p w14:paraId="111334AE" w14:textId="43414E48" w:rsidR="001A089C" w:rsidRPr="001A089C" w:rsidRDefault="001A089C" w:rsidP="00E059F4">
            <w:pPr>
              <w:ind w:left="240" w:hangingChars="100" w:hanging="240"/>
              <w:jc w:val="left"/>
            </w:pPr>
          </w:p>
        </w:tc>
      </w:tr>
      <w:tr w:rsidR="00004950" w:rsidRPr="00E059F4" w14:paraId="27F41126" w14:textId="77777777" w:rsidTr="002E0F82">
        <w:trPr>
          <w:cantSplit/>
          <w:trHeight w:val="10711"/>
        </w:trPr>
        <w:tc>
          <w:tcPr>
            <w:tcW w:w="709" w:type="dxa"/>
            <w:textDirection w:val="tbRlV"/>
            <w:vAlign w:val="center"/>
          </w:tcPr>
          <w:p w14:paraId="1B720F9A" w14:textId="5B9EFBCD" w:rsidR="00004950" w:rsidRPr="00E059F4" w:rsidRDefault="00004950" w:rsidP="002E0F82">
            <w:pPr>
              <w:ind w:left="113" w:right="113"/>
              <w:jc w:val="center"/>
            </w:pPr>
            <w:r w:rsidRPr="00E059F4">
              <w:rPr>
                <w:rFonts w:hint="eastAsia"/>
              </w:rPr>
              <w:t>展開</w:t>
            </w:r>
            <w:r w:rsidR="007D3054">
              <w:rPr>
                <w:rFonts w:hint="eastAsia"/>
              </w:rPr>
              <w:t xml:space="preserve">　</w:t>
            </w:r>
            <w:r w:rsidR="00A74141">
              <w:rPr>
                <w:rFonts w:hint="eastAsia"/>
              </w:rPr>
              <w:t>●●</w:t>
            </w:r>
            <w:r w:rsidR="007E0479" w:rsidRPr="00E059F4">
              <w:rPr>
                <w:rFonts w:hint="eastAsia"/>
              </w:rPr>
              <w:t xml:space="preserve">　</w:t>
            </w:r>
            <w:r w:rsidRPr="00E059F4">
              <w:rPr>
                <w:rFonts w:hint="eastAsia"/>
              </w:rPr>
              <w:t>分</w:t>
            </w:r>
          </w:p>
        </w:tc>
        <w:tc>
          <w:tcPr>
            <w:tcW w:w="5244" w:type="dxa"/>
          </w:tcPr>
          <w:p w14:paraId="01CD53AD" w14:textId="2B5C122D" w:rsidR="00371890" w:rsidRPr="00E059F4" w:rsidRDefault="00371890" w:rsidP="007D3054">
            <w:pPr>
              <w:tabs>
                <w:tab w:val="left" w:pos="1302"/>
              </w:tabs>
              <w:jc w:val="left"/>
            </w:pPr>
          </w:p>
        </w:tc>
        <w:tc>
          <w:tcPr>
            <w:tcW w:w="8931" w:type="dxa"/>
          </w:tcPr>
          <w:p w14:paraId="3D0FC753" w14:textId="3D5995D5" w:rsidR="0087060E" w:rsidRPr="00E059F4" w:rsidRDefault="0087060E" w:rsidP="00E059F4">
            <w:pPr>
              <w:ind w:left="240" w:hangingChars="100" w:hanging="240"/>
              <w:jc w:val="left"/>
            </w:pPr>
          </w:p>
          <w:p w14:paraId="51ECA761" w14:textId="4BBB6EA9" w:rsidR="0087060E" w:rsidRPr="00E059F4" w:rsidRDefault="00A74141" w:rsidP="00E059F4">
            <w:r>
              <w:rPr>
                <w:rFonts w:ascii="ＭＳ ゴシック" w:eastAsia="ＭＳ ゴシック" w:hAnsi="ＭＳ ゴシック" w:hint="eastAsia"/>
                <w:noProof/>
              </w:rPr>
              <mc:AlternateContent>
                <mc:Choice Requires="wps">
                  <w:drawing>
                    <wp:anchor distT="0" distB="0" distL="114300" distR="114300" simplePos="0" relativeHeight="251801088" behindDoc="0" locked="0" layoutInCell="1" allowOverlap="1" wp14:anchorId="36F738E3" wp14:editId="74B45067">
                      <wp:simplePos x="0" y="0"/>
                      <wp:positionH relativeFrom="column">
                        <wp:posOffset>54610</wp:posOffset>
                      </wp:positionH>
                      <wp:positionV relativeFrom="paragraph">
                        <wp:posOffset>66675</wp:posOffset>
                      </wp:positionV>
                      <wp:extent cx="5438775" cy="352425"/>
                      <wp:effectExtent l="0" t="0" r="28575" b="28575"/>
                      <wp:wrapNone/>
                      <wp:docPr id="2040855203" name="四角形: 角を丸くする 36"/>
                      <wp:cNvGraphicFramePr/>
                      <a:graphic xmlns:a="http://schemas.openxmlformats.org/drawingml/2006/main">
                        <a:graphicData uri="http://schemas.microsoft.com/office/word/2010/wordprocessingShape">
                          <wps:wsp>
                            <wps:cNvSpPr/>
                            <wps:spPr>
                              <a:xfrm>
                                <a:off x="0" y="0"/>
                                <a:ext cx="5438775" cy="352425"/>
                              </a:xfrm>
                              <a:prstGeom prst="roundRect">
                                <a:avLst/>
                              </a:prstGeom>
                              <a:solidFill>
                                <a:sysClr val="window" lastClr="FFFFFF"/>
                              </a:solidFill>
                              <a:ln w="12700" cap="flat" cmpd="sng" algn="ctr">
                                <a:solidFill>
                                  <a:sysClr val="windowText" lastClr="000000"/>
                                </a:solidFill>
                                <a:prstDash val="solid"/>
                              </a:ln>
                              <a:effectLst/>
                            </wps:spPr>
                            <wps:txbx>
                              <w:txbxContent>
                                <w:p w14:paraId="6543A3EC" w14:textId="0AB53DBA" w:rsidR="00A74141" w:rsidRDefault="00A74141" w:rsidP="00A74141">
                                  <w:r>
                                    <w:rPr>
                                      <w:rFonts w:hint="eastAsia"/>
                                    </w:rPr>
                                    <w:t>５⑶指導と評価の計画内の、単元の評価</w:t>
                                  </w:r>
                                  <w:r w:rsidR="00285026">
                                    <w:rPr>
                                      <w:rFonts w:hint="eastAsia"/>
                                    </w:rPr>
                                    <w:t>規</w:t>
                                  </w:r>
                                  <w:r>
                                    <w:rPr>
                                      <w:rFonts w:hint="eastAsia"/>
                                    </w:rPr>
                                    <w:t>準で示したものを、そのまま記す。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F738E3" id="_x0000_s1032" style="position:absolute;left:0;text-align:left;margin-left:4.3pt;margin-top:5.25pt;width:428.25pt;height:27.7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" fillcolor="window" strokecolor="windowText" strokeweight="1pt">
                      <v:textbox>
                        <w:txbxContent>
                          <w:p w14:paraId="6543A3EC" w14:textId="0AB53DBA" w:rsidR="00A74141" w:rsidRDefault="00A74141" w:rsidP="00A74141">
                            <w:r>
                              <w:rPr>
                                <w:rFonts w:hint="eastAsia"/>
                              </w:rPr>
                              <w:t>５⑶指導と評価の計画内の、単元の評価</w:t>
                            </w:r>
                            <w:r w:rsidR="00285026">
                              <w:rPr>
                                <w:rFonts w:hint="eastAsia"/>
                              </w:rPr>
                              <w:t>規</w:t>
                            </w:r>
                            <w:r>
                              <w:rPr>
                                <w:rFonts w:hint="eastAsia"/>
                              </w:rPr>
                              <w:t>準で示したものを、そのまま記す。</w:t>
                            </w:r>
                          </w:p>
                        </w:txbxContent>
                      </v:textbox>
                    </v:roundrect>
                  </w:pict>
                </mc:Fallback>
              </mc:AlternateContent>
            </w:r>
          </w:p>
          <w:p w14:paraId="7EDE07DB" w14:textId="07238237" w:rsidR="0087060E" w:rsidRPr="00E059F4" w:rsidRDefault="00CB735E" w:rsidP="00E059F4">
            <w:r w:rsidRPr="00E059F4">
              <w:rPr>
                <w:rFonts w:hint="eastAsia"/>
                <w:noProof/>
              </w:rPr>
              <mc:AlternateContent>
                <mc:Choice Requires="wps">
                  <w:drawing>
                    <wp:anchor distT="0" distB="0" distL="114300" distR="114300" simplePos="0" relativeHeight="251656704" behindDoc="0" locked="0" layoutInCell="1" allowOverlap="1" wp14:anchorId="5E468D70" wp14:editId="2A4DE8AF">
                      <wp:simplePos x="0" y="0"/>
                      <wp:positionH relativeFrom="column">
                        <wp:posOffset>159385</wp:posOffset>
                      </wp:positionH>
                      <wp:positionV relativeFrom="paragraph">
                        <wp:posOffset>167640</wp:posOffset>
                      </wp:positionV>
                      <wp:extent cx="5334000" cy="6286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5334000" cy="628650"/>
                              </a:xfrm>
                              <a:prstGeom prst="rect">
                                <a:avLst/>
                              </a:prstGeom>
                              <a:solidFill>
                                <a:schemeClr val="lt1"/>
                              </a:solidFill>
                              <a:ln w="19050">
                                <a:solidFill>
                                  <a:schemeClr val="tx2"/>
                                </a:solidFill>
                              </a:ln>
                            </wps:spPr>
                            <wps:txbx>
                              <w:txbxContent>
                                <w:p w14:paraId="005AC56D" w14:textId="7EC80DF9" w:rsidR="00280312" w:rsidRDefault="00AB72CE" w:rsidP="00280312">
                                  <w:pPr>
                                    <w:ind w:left="240" w:hangingChars="100" w:hanging="240"/>
                                    <w:jc w:val="left"/>
                                  </w:pPr>
                                  <w:r w:rsidRPr="00C71431">
                                    <w:rPr>
                                      <w:rFonts w:hint="eastAsia"/>
                                    </w:rPr>
                                    <w:t xml:space="preserve">◆　</w:t>
                                  </w:r>
                                  <w:r w:rsidR="00280312">
                                    <w:rPr>
                                      <w:rFonts w:hint="eastAsia"/>
                                    </w:rPr>
                                    <w:t>●●●●●●●●●</w:t>
                                  </w:r>
                                  <w:r w:rsidR="00280312" w:rsidRPr="00280312">
                                    <w:t>●●●●●●●●●●●●●●●●●●</w:t>
                                  </w:r>
                                </w:p>
                                <w:p w14:paraId="23840469" w14:textId="66E6661E" w:rsidR="00AB72CE" w:rsidRPr="00C71431" w:rsidRDefault="00A36A65" w:rsidP="00280312">
                                  <w:pPr>
                                    <w:ind w:left="240" w:hangingChars="100" w:hanging="240"/>
                                    <w:jc w:val="left"/>
                                  </w:pPr>
                                  <w:r>
                                    <w:t xml:space="preserve">　　　　　　　　　　　　　　　　</w:t>
                                  </w:r>
                                  <w:r>
                                    <w:rPr>
                                      <w:rFonts w:hint="eastAsia"/>
                                    </w:rPr>
                                    <w:t xml:space="preserve">　</w:t>
                                  </w:r>
                                  <w:r w:rsidR="00280312">
                                    <w:rPr>
                                      <w:rFonts w:hint="eastAsia"/>
                                    </w:rPr>
                                    <w:t xml:space="preserve">　　　　　　　</w:t>
                                  </w:r>
                                  <w:r w:rsidR="00AB72CE" w:rsidRPr="00C71431">
                                    <w:rPr>
                                      <w:rFonts w:hint="eastAsia"/>
                                    </w:rPr>
                                    <w:t>【</w:t>
                                  </w:r>
                                  <w:r>
                                    <w:rPr>
                                      <w:rFonts w:hint="eastAsia"/>
                                    </w:rPr>
                                    <w:t xml:space="preserve">　</w:t>
                                  </w:r>
                                  <w:r w:rsidR="00280312">
                                    <w:rPr>
                                      <w:rFonts w:hint="eastAsia"/>
                                    </w:rPr>
                                    <w:t>知識・技能</w:t>
                                  </w:r>
                                  <w:r w:rsidR="00AB72CE" w:rsidRPr="00C71431">
                                    <w:t xml:space="preserve">　</w:t>
                                  </w:r>
                                  <w:r w:rsidR="00AB72CE" w:rsidRPr="00C71431">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68D70" id="_x0000_t202" coordsize="21600,21600" o:spt="202" path="m,l,21600r21600,l21600,xe">
                      <v:stroke joinstyle="miter"/>
                      <v:path gradientshapeok="t" o:connecttype="rect"/>
                    </v:shapetype>
                    <v:shape id="テキスト ボックス 14" o:spid="_x0000_s1033" type="#_x0000_t202" style="position:absolute;left:0;text-align:left;margin-left:12.55pt;margin-top:13.2pt;width:420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" fillcolor="white [3201]" strokecolor="#1f497d [3215]" strokeweight="1.5pt">
                      <v:textbox>
                        <w:txbxContent>
                          <w:p w14:paraId="005AC56D" w14:textId="7EC80DF9" w:rsidR="00280312" w:rsidRDefault="00AB72CE" w:rsidP="00280312">
                            <w:pPr>
                              <w:ind w:left="240" w:hangingChars="100" w:hanging="240"/>
                              <w:jc w:val="left"/>
                            </w:pPr>
                            <w:r w:rsidRPr="00C71431">
                              <w:rPr>
                                <w:rFonts w:hint="eastAsia"/>
                              </w:rPr>
                              <w:t xml:space="preserve">◆　</w:t>
                            </w:r>
                            <w:r w:rsidR="00280312">
                              <w:rPr>
                                <w:rFonts w:hint="eastAsia"/>
                              </w:rPr>
                              <w:t>●●●●●●●●●</w:t>
                            </w:r>
                            <w:r w:rsidR="00280312" w:rsidRPr="00280312">
                              <w:t>●●●●●●●●●●●●●●●●●●</w:t>
                            </w:r>
                          </w:p>
                          <w:p w14:paraId="23840469" w14:textId="66E6661E" w:rsidR="00AB72CE" w:rsidRPr="00C71431" w:rsidRDefault="00A36A65" w:rsidP="00280312">
                            <w:pPr>
                              <w:ind w:left="240" w:hangingChars="100" w:hanging="240"/>
                              <w:jc w:val="left"/>
                            </w:pPr>
                            <w:r>
                              <w:t xml:space="preserve">　　　　　　　　　　　　　　　　</w:t>
                            </w:r>
                            <w:r>
                              <w:rPr>
                                <w:rFonts w:hint="eastAsia"/>
                              </w:rPr>
                              <w:t xml:space="preserve">　</w:t>
                            </w:r>
                            <w:r w:rsidR="00280312">
                              <w:rPr>
                                <w:rFonts w:hint="eastAsia"/>
                              </w:rPr>
                              <w:t xml:space="preserve">　　　　　　　</w:t>
                            </w:r>
                            <w:r w:rsidR="00AB72CE" w:rsidRPr="00C71431">
                              <w:rPr>
                                <w:rFonts w:hint="eastAsia"/>
                              </w:rPr>
                              <w:t>【</w:t>
                            </w:r>
                            <w:r>
                              <w:rPr>
                                <w:rFonts w:hint="eastAsia"/>
                              </w:rPr>
                              <w:t xml:space="preserve">　</w:t>
                            </w:r>
                            <w:r w:rsidR="00280312">
                              <w:rPr>
                                <w:rFonts w:hint="eastAsia"/>
                              </w:rPr>
                              <w:t>知識・技能</w:t>
                            </w:r>
                            <w:r w:rsidR="00AB72CE" w:rsidRPr="00C71431">
                              <w:t xml:space="preserve">　</w:t>
                            </w:r>
                            <w:r w:rsidR="00AB72CE" w:rsidRPr="00C71431">
                              <w:rPr>
                                <w:rFonts w:hint="eastAsia"/>
                              </w:rPr>
                              <w:t>】</w:t>
                            </w:r>
                          </w:p>
                        </w:txbxContent>
                      </v:textbox>
                    </v:shape>
                  </w:pict>
                </mc:Fallback>
              </mc:AlternateContent>
            </w:r>
          </w:p>
          <w:p w14:paraId="26E051AC" w14:textId="350D2A17" w:rsidR="0087060E" w:rsidRPr="00E059F4" w:rsidRDefault="0087060E" w:rsidP="00E059F4"/>
          <w:p w14:paraId="06AA09BB" w14:textId="0E9B65B3" w:rsidR="0087060E" w:rsidRPr="00E059F4" w:rsidRDefault="0087060E" w:rsidP="00E059F4"/>
          <w:p w14:paraId="44440108" w14:textId="77777777" w:rsidR="0087060E" w:rsidRPr="00E059F4" w:rsidRDefault="0087060E" w:rsidP="00E059F4"/>
          <w:p w14:paraId="7FE86F49" w14:textId="4678AC96" w:rsidR="0087060E" w:rsidRPr="00E059F4" w:rsidRDefault="00CB735E" w:rsidP="00E059F4">
            <w:r w:rsidRPr="00E059F4">
              <w:rPr>
                <w:bCs w:val="0"/>
                <w:noProof/>
                <w:color w:val="000000" w:themeColor="text1"/>
              </w:rPr>
              <mc:AlternateContent>
                <mc:Choice Requires="wps">
                  <w:drawing>
                    <wp:anchor distT="0" distB="0" distL="114300" distR="114300" simplePos="0" relativeHeight="251779584" behindDoc="0" locked="0" layoutInCell="1" allowOverlap="1" wp14:anchorId="1B611FAA" wp14:editId="05AA1353">
                      <wp:simplePos x="0" y="0"/>
                      <wp:positionH relativeFrom="column">
                        <wp:posOffset>54610</wp:posOffset>
                      </wp:positionH>
                      <wp:positionV relativeFrom="paragraph">
                        <wp:posOffset>192405</wp:posOffset>
                      </wp:positionV>
                      <wp:extent cx="5505450" cy="158115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0" cy="1581150"/>
                              </a:xfrm>
                              <a:prstGeom prst="rect">
                                <a:avLst/>
                              </a:prstGeom>
                              <a:solidFill>
                                <a:sysClr val="window" lastClr="FFFFFF"/>
                              </a:solidFill>
                              <a:ln w="25400" cap="flat" cmpd="sng" algn="ctr">
                                <a:solidFill>
                                  <a:srgbClr val="FF0000"/>
                                </a:solidFill>
                                <a:prstDash val="dash"/>
                              </a:ln>
                              <a:effectLst/>
                            </wps:spPr>
                            <wps:txbx>
                              <w:txbxContent>
                                <w:p w14:paraId="4991B751" w14:textId="77777777" w:rsidR="00263F0B" w:rsidRDefault="00263F0B" w:rsidP="00263F0B">
                                  <w:pPr>
                                    <w:autoSpaceDE w:val="0"/>
                                    <w:autoSpaceDN w:val="0"/>
                                    <w:adjustRightInd w:val="0"/>
                                    <w:snapToGrid w:val="0"/>
                                    <w:ind w:left="240" w:hangingChars="100" w:hanging="240"/>
                                    <w:rPr>
                                      <w:rFonts w:ascii="ＭＳ Ｐ明朝" w:eastAsia="ＭＳ Ｐ明朝" w:hAnsi="ＭＳ Ｐ明朝"/>
                                    </w:rPr>
                                  </w:pPr>
                                  <w:r w:rsidRPr="00C71431">
                                    <w:rPr>
                                      <w:rFonts w:ascii="ＭＳ Ｐ明朝" w:eastAsia="ＭＳ Ｐ明朝" w:hAnsi="ＭＳ Ｐ明朝" w:hint="eastAsia"/>
                                    </w:rPr>
                                    <w:t>「努力を要すると判断される状況(C)」の生徒への指導の手立て</w:t>
                                  </w:r>
                                </w:p>
                                <w:p w14:paraId="7632762A" w14:textId="5F661A91" w:rsidR="00263F0B" w:rsidRDefault="00263F0B" w:rsidP="00263F0B">
                                  <w:pPr>
                                    <w:autoSpaceDE w:val="0"/>
                                    <w:autoSpaceDN w:val="0"/>
                                    <w:adjustRightInd w:val="0"/>
                                    <w:snapToGrid w:val="0"/>
                                    <w:ind w:left="240" w:hangingChars="100" w:hanging="240"/>
                                    <w:rPr>
                                      <w:rFonts w:ascii="ＭＳ Ｐ明朝" w:eastAsia="ＭＳ Ｐ明朝" w:hAnsi="ＭＳ Ｐ明朝"/>
                                    </w:rPr>
                                  </w:pPr>
                                  <w:r w:rsidRPr="00C71431">
                                    <w:rPr>
                                      <w:rFonts w:ascii="ＭＳ Ｐ明朝" w:eastAsia="ＭＳ Ｐ明朝" w:hAnsi="ＭＳ Ｐ明朝" w:hint="eastAsia"/>
                                    </w:rPr>
                                    <w:t>▲</w:t>
                                  </w:r>
                                </w:p>
                                <w:p w14:paraId="08EC1E00" w14:textId="77777777" w:rsidR="00263F0B" w:rsidRPr="00C71431" w:rsidRDefault="00263F0B" w:rsidP="00263F0B">
                                  <w:pPr>
                                    <w:autoSpaceDE w:val="0"/>
                                    <w:autoSpaceDN w:val="0"/>
                                    <w:adjustRightInd w:val="0"/>
                                    <w:snapToGrid w:val="0"/>
                                    <w:spacing w:beforeLines="50" w:before="120"/>
                                    <w:ind w:left="240" w:hangingChars="100" w:hanging="240"/>
                                    <w:rPr>
                                      <w:rFonts w:ascii="ＭＳ Ｐ明朝" w:eastAsia="ＭＳ Ｐ明朝" w:hAnsi="ＭＳ Ｐ明朝"/>
                                    </w:rPr>
                                  </w:pPr>
                                  <w:r w:rsidRPr="00C71431">
                                    <w:rPr>
                                      <w:rFonts w:ascii="ＭＳ Ｐ明朝" w:eastAsia="ＭＳ Ｐ明朝" w:hAnsi="ＭＳ Ｐ明朝" w:hint="eastAsia"/>
                                    </w:rPr>
                                    <w:t>「十分満足できると判断される状況(A)」の生徒の具体的な姿</w:t>
                                  </w:r>
                                </w:p>
                                <w:p w14:paraId="65479979" w14:textId="6B162635" w:rsidR="00263F0B" w:rsidRPr="00C71431" w:rsidRDefault="00263F0B" w:rsidP="00263F0B">
                                  <w:pPr>
                                    <w:autoSpaceDE w:val="0"/>
                                    <w:autoSpaceDN w:val="0"/>
                                    <w:adjustRightInd w:val="0"/>
                                    <w:snapToGrid w:val="0"/>
                                    <w:ind w:left="240" w:hangingChars="100" w:hanging="240"/>
                                    <w:rPr>
                                      <w:rFonts w:ascii="ＭＳ Ｐ明朝" w:eastAsia="ＭＳ Ｐ明朝" w:hAnsi="ＭＳ Ｐ明朝"/>
                                    </w:rPr>
                                  </w:pPr>
                                  <w:r w:rsidRPr="00C71431">
                                    <w:rPr>
                                      <w:rFonts w:ascii="ＭＳ Ｐ明朝" w:eastAsia="ＭＳ Ｐ明朝" w:hAnsi="ＭＳ Ｐ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11FAA" id="テキスト ボックス 15" o:spid="_x0000_s1034" type="#_x0000_t202" style="position:absolute;left:0;text-align:left;margin-left:4.3pt;margin-top:15.15pt;width:433.5pt;height:124.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" fillcolor="window" strokecolor="red" strokeweight="2pt">
                      <v:stroke dashstyle="dash"/>
                      <v:path arrowok="t"/>
                      <v:textbox>
                        <w:txbxContent>
                          <w:p w14:paraId="4991B751" w14:textId="77777777" w:rsidR="00263F0B" w:rsidRDefault="00263F0B" w:rsidP="00263F0B">
                            <w:pPr>
                              <w:autoSpaceDE w:val="0"/>
                              <w:autoSpaceDN w:val="0"/>
                              <w:adjustRightInd w:val="0"/>
                              <w:snapToGrid w:val="0"/>
                              <w:ind w:left="240" w:hangingChars="100" w:hanging="240"/>
                              <w:rPr>
                                <w:rFonts w:ascii="ＭＳ Ｐ明朝" w:eastAsia="ＭＳ Ｐ明朝" w:hAnsi="ＭＳ Ｐ明朝"/>
                              </w:rPr>
                            </w:pPr>
                            <w:r w:rsidRPr="00C71431">
                              <w:rPr>
                                <w:rFonts w:ascii="ＭＳ Ｐ明朝" w:eastAsia="ＭＳ Ｐ明朝" w:hAnsi="ＭＳ Ｐ明朝" w:hint="eastAsia"/>
                              </w:rPr>
                              <w:t>「努力を要すると判断される状況(C)」の生徒への指導の手立て</w:t>
                            </w:r>
                          </w:p>
                          <w:p w14:paraId="7632762A" w14:textId="5F661A91" w:rsidR="00263F0B" w:rsidRDefault="00263F0B" w:rsidP="00263F0B">
                            <w:pPr>
                              <w:autoSpaceDE w:val="0"/>
                              <w:autoSpaceDN w:val="0"/>
                              <w:adjustRightInd w:val="0"/>
                              <w:snapToGrid w:val="0"/>
                              <w:ind w:left="240" w:hangingChars="100" w:hanging="240"/>
                              <w:rPr>
                                <w:rFonts w:ascii="ＭＳ Ｐ明朝" w:eastAsia="ＭＳ Ｐ明朝" w:hAnsi="ＭＳ Ｐ明朝"/>
                              </w:rPr>
                            </w:pPr>
                            <w:r w:rsidRPr="00C71431">
                              <w:rPr>
                                <w:rFonts w:ascii="ＭＳ Ｐ明朝" w:eastAsia="ＭＳ Ｐ明朝" w:hAnsi="ＭＳ Ｐ明朝" w:hint="eastAsia"/>
                              </w:rPr>
                              <w:t>▲</w:t>
                            </w:r>
                          </w:p>
                          <w:p w14:paraId="08EC1E00" w14:textId="77777777" w:rsidR="00263F0B" w:rsidRPr="00C71431" w:rsidRDefault="00263F0B" w:rsidP="00263F0B">
                            <w:pPr>
                              <w:autoSpaceDE w:val="0"/>
                              <w:autoSpaceDN w:val="0"/>
                              <w:adjustRightInd w:val="0"/>
                              <w:snapToGrid w:val="0"/>
                              <w:spacing w:beforeLines="50" w:before="120"/>
                              <w:ind w:left="240" w:hangingChars="100" w:hanging="240"/>
                              <w:rPr>
                                <w:rFonts w:ascii="ＭＳ Ｐ明朝" w:eastAsia="ＭＳ Ｐ明朝" w:hAnsi="ＭＳ Ｐ明朝"/>
                              </w:rPr>
                            </w:pPr>
                            <w:r w:rsidRPr="00C71431">
                              <w:rPr>
                                <w:rFonts w:ascii="ＭＳ Ｐ明朝" w:eastAsia="ＭＳ Ｐ明朝" w:hAnsi="ＭＳ Ｐ明朝" w:hint="eastAsia"/>
                              </w:rPr>
                              <w:t>「十分満足できると判断される状況(A)」の生徒の具体的な姿</w:t>
                            </w:r>
                          </w:p>
                          <w:p w14:paraId="65479979" w14:textId="6B162635" w:rsidR="00263F0B" w:rsidRPr="00C71431" w:rsidRDefault="00263F0B" w:rsidP="00263F0B">
                            <w:pPr>
                              <w:autoSpaceDE w:val="0"/>
                              <w:autoSpaceDN w:val="0"/>
                              <w:adjustRightInd w:val="0"/>
                              <w:snapToGrid w:val="0"/>
                              <w:ind w:left="240" w:hangingChars="100" w:hanging="240"/>
                              <w:rPr>
                                <w:rFonts w:ascii="ＭＳ Ｐ明朝" w:eastAsia="ＭＳ Ｐ明朝" w:hAnsi="ＭＳ Ｐ明朝"/>
                              </w:rPr>
                            </w:pPr>
                            <w:r w:rsidRPr="00C71431">
                              <w:rPr>
                                <w:rFonts w:ascii="ＭＳ Ｐ明朝" w:eastAsia="ＭＳ Ｐ明朝" w:hAnsi="ＭＳ Ｐ明朝" w:hint="eastAsia"/>
                              </w:rPr>
                              <w:t>◎</w:t>
                            </w:r>
                          </w:p>
                        </w:txbxContent>
                      </v:textbox>
                    </v:shape>
                  </w:pict>
                </mc:Fallback>
              </mc:AlternateContent>
            </w:r>
          </w:p>
          <w:p w14:paraId="13024C7E" w14:textId="16D35F4F" w:rsidR="0087060E" w:rsidRPr="00E059F4" w:rsidRDefault="0087060E" w:rsidP="00E059F4"/>
          <w:p w14:paraId="5A3D32BF" w14:textId="08A95C78" w:rsidR="0087060E" w:rsidRPr="00E059F4" w:rsidRDefault="0087060E" w:rsidP="00E059F4"/>
          <w:p w14:paraId="78D0B355" w14:textId="37E2DC74" w:rsidR="0087060E" w:rsidRPr="00E059F4" w:rsidRDefault="0087060E" w:rsidP="00E059F4"/>
          <w:p w14:paraId="797CBDEF" w14:textId="49A12797" w:rsidR="0087060E" w:rsidRPr="00E059F4" w:rsidRDefault="0087060E" w:rsidP="00E059F4"/>
          <w:p w14:paraId="31FA51E2" w14:textId="1ACEF4AA" w:rsidR="00263F0B" w:rsidRDefault="00263F0B" w:rsidP="00E059F4"/>
          <w:p w14:paraId="6BAF9270" w14:textId="5D408416" w:rsidR="00263F0B" w:rsidRDefault="00263F0B" w:rsidP="00E059F4"/>
          <w:p w14:paraId="37ADF746" w14:textId="431A3D31" w:rsidR="00263F0B" w:rsidRPr="00E059F4" w:rsidRDefault="00263F0B" w:rsidP="00E059F4"/>
        </w:tc>
      </w:tr>
      <w:tr w:rsidR="00004950" w:rsidRPr="00E059F4" w14:paraId="71A45D7E" w14:textId="77777777" w:rsidTr="00540DC0">
        <w:trPr>
          <w:cantSplit/>
          <w:trHeight w:val="3817"/>
        </w:trPr>
        <w:tc>
          <w:tcPr>
            <w:tcW w:w="709" w:type="dxa"/>
            <w:textDirection w:val="tbRlV"/>
            <w:vAlign w:val="center"/>
          </w:tcPr>
          <w:p w14:paraId="594294AD" w14:textId="3AEE34A3" w:rsidR="00004950" w:rsidRPr="00E059F4" w:rsidRDefault="00004950" w:rsidP="002E0F82">
            <w:pPr>
              <w:ind w:left="113" w:right="113"/>
              <w:jc w:val="center"/>
            </w:pPr>
            <w:r w:rsidRPr="00E059F4">
              <w:rPr>
                <w:rFonts w:hint="eastAsia"/>
              </w:rPr>
              <w:t>整理</w:t>
            </w:r>
            <w:r w:rsidR="002E0F82">
              <w:rPr>
                <w:rFonts w:hint="eastAsia"/>
              </w:rPr>
              <w:t xml:space="preserve">　</w:t>
            </w:r>
            <w:r w:rsidR="00A74141">
              <w:rPr>
                <w:rFonts w:hint="eastAsia"/>
              </w:rPr>
              <w:t>●</w:t>
            </w:r>
            <w:r w:rsidR="007E0479" w:rsidRPr="00E059F4">
              <w:rPr>
                <w:rFonts w:hint="eastAsia"/>
              </w:rPr>
              <w:t xml:space="preserve">　</w:t>
            </w:r>
            <w:r w:rsidRPr="00E059F4">
              <w:rPr>
                <w:rFonts w:hint="eastAsia"/>
              </w:rPr>
              <w:t>分</w:t>
            </w:r>
          </w:p>
        </w:tc>
        <w:tc>
          <w:tcPr>
            <w:tcW w:w="5244" w:type="dxa"/>
          </w:tcPr>
          <w:p w14:paraId="6A4EA1B0" w14:textId="40674ABA" w:rsidR="002E0F82" w:rsidRPr="00E059F4" w:rsidRDefault="002E0F82" w:rsidP="00E059F4">
            <w:pPr>
              <w:ind w:left="240" w:hangingChars="100" w:hanging="240"/>
              <w:jc w:val="left"/>
            </w:pPr>
          </w:p>
        </w:tc>
        <w:tc>
          <w:tcPr>
            <w:tcW w:w="8931" w:type="dxa"/>
          </w:tcPr>
          <w:p w14:paraId="659DCBE8" w14:textId="4BC4B0EB" w:rsidR="007C7048" w:rsidRPr="00E059F4" w:rsidRDefault="007C7048" w:rsidP="00E059F4">
            <w:pPr>
              <w:ind w:left="240" w:hangingChars="100" w:hanging="240"/>
              <w:jc w:val="left"/>
            </w:pPr>
          </w:p>
        </w:tc>
      </w:tr>
    </w:tbl>
    <w:p w14:paraId="06DD4999" w14:textId="77777777" w:rsidR="00BD458D" w:rsidRDefault="00BD458D" w:rsidP="00E059F4">
      <w:pPr>
        <w:rPr>
          <w:rFonts w:ascii="ＭＳ ゴシック" w:eastAsia="ＭＳ ゴシック" w:hAnsi="ＭＳ ゴシック"/>
        </w:rPr>
      </w:pPr>
    </w:p>
    <w:p w14:paraId="7C3ECB76" w14:textId="77777777" w:rsidR="00BD458D" w:rsidRDefault="00BD458D" w:rsidP="00E059F4">
      <w:pPr>
        <w:rPr>
          <w:rFonts w:ascii="ＭＳ ゴシック" w:eastAsia="ＭＳ ゴシック" w:hAnsi="ＭＳ ゴシック"/>
        </w:rPr>
      </w:pPr>
    </w:p>
    <w:p w14:paraId="49A39F49" w14:textId="1492AC96" w:rsidR="00650922" w:rsidRDefault="000F305A" w:rsidP="00E059F4">
      <w:pPr>
        <w:rPr>
          <w:rFonts w:ascii="ＭＳ ゴシック" w:eastAsia="ＭＳ ゴシック" w:hAnsi="ＭＳ ゴシック"/>
        </w:rPr>
      </w:pPr>
      <w:r>
        <w:rPr>
          <w:rFonts w:ascii="ＭＳ ゴシック" w:eastAsia="ＭＳ ゴシック" w:hAnsi="ＭＳ ゴシック" w:hint="eastAsia"/>
        </w:rPr>
        <w:t>７</w:t>
      </w:r>
      <w:r w:rsidR="00650922" w:rsidRPr="00E059F4">
        <w:rPr>
          <w:rFonts w:ascii="ＭＳ ゴシック" w:eastAsia="ＭＳ ゴシック" w:hAnsi="ＭＳ ゴシック" w:hint="eastAsia"/>
        </w:rPr>
        <w:t xml:space="preserve">　資料等</w:t>
      </w:r>
    </w:p>
    <w:p w14:paraId="59F3ACAA" w14:textId="1FD6CD61" w:rsidR="00EC19A9" w:rsidRDefault="00A74141" w:rsidP="00E059F4">
      <w:pPr>
        <w:rPr>
          <w:rFonts w:ascii="ＭＳ ゴシック" w:eastAsia="ＭＳ ゴシック" w:hAnsi="ＭＳ ゴシック"/>
        </w:rPr>
      </w:pPr>
      <w:r>
        <w:rPr>
          <w:noProof/>
        </w:rPr>
        <mc:AlternateContent>
          <mc:Choice Requires="wps">
            <w:drawing>
              <wp:anchor distT="0" distB="0" distL="114300" distR="114300" simplePos="0" relativeHeight="251803136" behindDoc="0" locked="0" layoutInCell="1" allowOverlap="1" wp14:anchorId="0E91BD96" wp14:editId="0822D194">
                <wp:simplePos x="0" y="0"/>
                <wp:positionH relativeFrom="column">
                  <wp:posOffset>0</wp:posOffset>
                </wp:positionH>
                <wp:positionV relativeFrom="paragraph">
                  <wp:posOffset>0</wp:posOffset>
                </wp:positionV>
                <wp:extent cx="8760112" cy="578717"/>
                <wp:effectExtent l="0" t="0" r="22225" b="12065"/>
                <wp:wrapNone/>
                <wp:docPr id="54" name="角丸四角形 46">
                  <a:extLst xmlns:a="http://schemas.openxmlformats.org/drawingml/2006/main">
                    <a:ext uri="{FF2B5EF4-FFF2-40B4-BE49-F238E27FC236}">
                      <a16:creationId xmlns:a16="http://schemas.microsoft.com/office/drawing/2014/main" id="{CEC1EFED-0F37-477F-A7EC-67E13974D9B0}"/>
                    </a:ext>
                  </a:extLst>
                </wp:docPr>
                <wp:cNvGraphicFramePr/>
                <a:graphic xmlns:a="http://schemas.openxmlformats.org/drawingml/2006/main">
                  <a:graphicData uri="http://schemas.microsoft.com/office/word/2010/wordprocessingShape">
                    <wps:wsp>
                      <wps:cNvSpPr/>
                      <wps:spPr>
                        <a:xfrm>
                          <a:off x="0" y="0"/>
                          <a:ext cx="8760112" cy="578717"/>
                        </a:xfrm>
                        <a:prstGeom prst="roundRect">
                          <a:avLst>
                            <a:gd name="adj" fmla="val 0"/>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FBBEE2" w14:textId="38C43331" w:rsidR="00A74141" w:rsidRDefault="00A74141" w:rsidP="00A74141">
                            <w:pPr>
                              <w:jc w:val="center"/>
                              <w:rPr>
                                <w:rFonts w:eastAsiaTheme="minorEastAsia" w:cstheme="minorBidi"/>
                                <w:b/>
                                <w:color w:val="FF0000"/>
                                <w:kern w:val="0"/>
                                <w:sz w:val="48"/>
                                <w:szCs w:val="48"/>
                              </w:rPr>
                            </w:pPr>
                            <w:r>
                              <w:rPr>
                                <w:rFonts w:eastAsiaTheme="minorEastAsia" w:cstheme="minorBidi" w:hint="eastAsia"/>
                                <w:b/>
                                <w:bCs w:val="0"/>
                                <w:color w:val="FF0000"/>
                                <w:sz w:val="48"/>
                                <w:szCs w:val="48"/>
                              </w:rPr>
                              <w:t>【観点別学習状況評価をする際、活用する学習カード】</w:t>
                            </w:r>
                          </w:p>
                        </w:txbxContent>
                      </wps:txbx>
                      <wps:bodyPr vertOverflow="clip" horzOverflow="clip" rtlCol="0" anchor="ctr"/>
                    </wps:wsp>
                  </a:graphicData>
                </a:graphic>
              </wp:anchor>
            </w:drawing>
          </mc:Choice>
          <mc:Fallback>
            <w:pict>
              <v:roundrect w14:anchorId="0E91BD96" id="角丸四角形 46" o:spid="_x0000_s1035" style="position:absolute;left:0;text-align:left;margin-left:0;margin-top:0;width:689.75pt;height:45.55pt;z-index:251803136;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" fillcolor="#bfbfbf [2412]" strokecolor="black [3213]" strokeweight="2pt">
                <v:textbox>
                  <w:txbxContent>
                    <w:p w14:paraId="47FBBEE2" w14:textId="38C43331" w:rsidR="00A74141" w:rsidRDefault="00A74141" w:rsidP="00A74141">
                      <w:pPr>
                        <w:jc w:val="center"/>
                        <w:rPr>
                          <w:rFonts w:eastAsiaTheme="minorEastAsia" w:cstheme="minorBidi"/>
                          <w:b/>
                          <w:color w:val="FF0000"/>
                          <w:kern w:val="0"/>
                          <w:sz w:val="48"/>
                          <w:szCs w:val="48"/>
                          <w:eastAsianLayout w:id="-508837376"/>
                        </w:rPr>
                      </w:pPr>
                      <w:r>
                        <w:rPr>
                          <w:rFonts w:eastAsiaTheme="minorEastAsia" w:cstheme="minorBidi" w:hint="eastAsia"/>
                          <w:b/>
                          <w:bCs w:val="0"/>
                          <w:color w:val="FF0000"/>
                          <w:sz w:val="48"/>
                          <w:szCs w:val="48"/>
                          <w:eastAsianLayout w:id="-508837375"/>
                        </w:rPr>
                        <w:t>【</w:t>
                      </w:r>
                      <w:r>
                        <w:rPr>
                          <w:rFonts w:eastAsiaTheme="minorEastAsia" w:cstheme="minorBidi" w:hint="eastAsia"/>
                          <w:b/>
                          <w:bCs w:val="0"/>
                          <w:color w:val="FF0000"/>
                          <w:sz w:val="48"/>
                          <w:szCs w:val="48"/>
                          <w:eastAsianLayout w:id="-508837374"/>
                        </w:rPr>
                        <w:t>観点別学習状況評価をする際、活用する学習カード</w:t>
                      </w:r>
                      <w:r>
                        <w:rPr>
                          <w:rFonts w:eastAsiaTheme="minorEastAsia" w:cstheme="minorBidi" w:hint="eastAsia"/>
                          <w:b/>
                          <w:bCs w:val="0"/>
                          <w:color w:val="FF0000"/>
                          <w:sz w:val="48"/>
                          <w:szCs w:val="48"/>
                          <w:eastAsianLayout w:id="-508837373"/>
                        </w:rPr>
                        <w:t>】</w:t>
                      </w:r>
                    </w:p>
                  </w:txbxContent>
                </v:textbox>
              </v:roundrect>
            </w:pict>
          </mc:Fallback>
        </mc:AlternateContent>
      </w:r>
    </w:p>
    <w:p w14:paraId="4A52E577" w14:textId="77777777" w:rsidR="00A74141" w:rsidRPr="00A74141" w:rsidRDefault="00A74141" w:rsidP="00A74141">
      <w:pPr>
        <w:rPr>
          <w:rFonts w:ascii="ＭＳ ゴシック" w:eastAsia="ＭＳ ゴシック" w:hAnsi="ＭＳ ゴシック"/>
        </w:rPr>
      </w:pPr>
    </w:p>
    <w:p w14:paraId="6D447979" w14:textId="77777777" w:rsidR="00A74141" w:rsidRPr="00A74141" w:rsidRDefault="00A74141" w:rsidP="00A74141">
      <w:pPr>
        <w:rPr>
          <w:rFonts w:ascii="ＭＳ ゴシック" w:eastAsia="ＭＳ ゴシック" w:hAnsi="ＭＳ ゴシック"/>
        </w:rPr>
      </w:pPr>
    </w:p>
    <w:p w14:paraId="33F0ACC8" w14:textId="29AFF3CA" w:rsidR="00A74141" w:rsidRPr="00A74141" w:rsidRDefault="00A74141" w:rsidP="00A74141">
      <w:pPr>
        <w:rPr>
          <w:rFonts w:ascii="ＭＳ ゴシック" w:eastAsia="ＭＳ ゴシック" w:hAnsi="ＭＳ ゴシック"/>
        </w:rPr>
      </w:pPr>
    </w:p>
    <w:p w14:paraId="1FE42EC7" w14:textId="5E284DCB" w:rsidR="00A74141" w:rsidRPr="00A74141" w:rsidRDefault="00A74141" w:rsidP="00A74141">
      <w:pPr>
        <w:rPr>
          <w:rFonts w:ascii="ＭＳ ゴシック" w:eastAsia="ＭＳ ゴシック" w:hAnsi="ＭＳ ゴシック"/>
        </w:rPr>
      </w:pPr>
      <w:r>
        <w:rPr>
          <w:noProof/>
        </w:rPr>
        <mc:AlternateContent>
          <mc:Choice Requires="wps">
            <w:drawing>
              <wp:anchor distT="0" distB="0" distL="114300" distR="114300" simplePos="0" relativeHeight="251805184" behindDoc="0" locked="0" layoutInCell="1" allowOverlap="1" wp14:anchorId="5DCB3E92" wp14:editId="6BD8ECD9">
                <wp:simplePos x="0" y="0"/>
                <wp:positionH relativeFrom="column">
                  <wp:posOffset>-54610</wp:posOffset>
                </wp:positionH>
                <wp:positionV relativeFrom="paragraph">
                  <wp:posOffset>104140</wp:posOffset>
                </wp:positionV>
                <wp:extent cx="7947660" cy="2952750"/>
                <wp:effectExtent l="0" t="0" r="0" b="0"/>
                <wp:wrapNone/>
                <wp:docPr id="55" name="角丸四角形 46">
                  <a:extLst xmlns:a="http://schemas.openxmlformats.org/drawingml/2006/main">
                    <a:ext uri="{FF2B5EF4-FFF2-40B4-BE49-F238E27FC236}">
                      <a16:creationId xmlns:a16="http://schemas.microsoft.com/office/drawing/2014/main" id="{37825FB0-88D7-4507-87FC-0F31DB797821}"/>
                    </a:ext>
                  </a:extLst>
                </wp:docPr>
                <wp:cNvGraphicFramePr/>
                <a:graphic xmlns:a="http://schemas.openxmlformats.org/drawingml/2006/main">
                  <a:graphicData uri="http://schemas.microsoft.com/office/word/2010/wordprocessingShape">
                    <wps:wsp>
                      <wps:cNvSpPr/>
                      <wps:spPr>
                        <a:xfrm>
                          <a:off x="0" y="0"/>
                          <a:ext cx="7947660" cy="295275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3E96B0" w14:textId="77777777" w:rsidR="00A74141" w:rsidRDefault="00A74141" w:rsidP="00A74141">
                            <w:pPr>
                              <w:rPr>
                                <w:rFonts w:ascii="UD デジタル 教科書体 NK-R" w:eastAsia="UD デジタル 教科書体 NK-R" w:cstheme="minorBidi"/>
                                <w:color w:val="000000" w:themeColor="text1"/>
                                <w:kern w:val="0"/>
                                <w:sz w:val="40"/>
                                <w:szCs w:val="40"/>
                              </w:rPr>
                            </w:pPr>
                            <w:r>
                              <w:rPr>
                                <w:rFonts w:ascii="UD デジタル 教科書体 NK-R" w:eastAsia="UD デジタル 教科書体 NK-R" w:cstheme="minorBidi" w:hint="eastAsia"/>
                                <w:color w:val="000000" w:themeColor="text1"/>
                                <w:sz w:val="40"/>
                                <w:szCs w:val="40"/>
                              </w:rPr>
                              <w:t>学習指導要領の改訂に伴い、学習評価を見取る工夫として、</w:t>
                            </w:r>
                            <w:r>
                              <w:rPr>
                                <w:rFonts w:ascii="UD デジタル 教科書体 NK-R" w:eastAsia="UD デジタル 教科書体 NK-R" w:cstheme="minorBidi" w:hint="eastAsia"/>
                                <w:color w:val="FF0000"/>
                                <w:sz w:val="40"/>
                                <w:szCs w:val="40"/>
                              </w:rPr>
                              <w:t>学習カード等の工夫・改善がより一層大切となりました。</w:t>
                            </w:r>
                          </w:p>
                          <w:p w14:paraId="41279742" w14:textId="447C4597" w:rsidR="00A74141" w:rsidRDefault="00A74141" w:rsidP="00A74141">
                            <w:pPr>
                              <w:rPr>
                                <w:rFonts w:ascii="UD デジタル 教科書体 NK-R" w:eastAsia="UD デジタル 教科書体 NK-R" w:cstheme="minorBidi"/>
                                <w:color w:val="000000" w:themeColor="text1"/>
                                <w:sz w:val="40"/>
                                <w:szCs w:val="40"/>
                              </w:rPr>
                            </w:pPr>
                            <w:r>
                              <w:rPr>
                                <w:rFonts w:ascii="UD デジタル 教科書体 NK-R" w:eastAsia="UD デジタル 教科書体 NK-R" w:cstheme="minorBidi" w:hint="eastAsia"/>
                                <w:color w:val="000000" w:themeColor="text1"/>
                                <w:sz w:val="40"/>
                                <w:szCs w:val="40"/>
                              </w:rPr>
                              <w:t>扱う内容で活用する学習カード等を提出してください。様式は問いませんが、できるだけＡ４、１枚に添付をお願いします。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5DCB3E92" id="_x0000_s1036" style="position:absolute;left:0;text-align:left;margin-left:-4.3pt;margin-top:8.2pt;width:625.8pt;height:232.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" filled="f" stroked="f" strokeweight="2pt">
                <v:textbox>
                  <w:txbxContent>
                    <w:p w14:paraId="093E96B0" w14:textId="77777777" w:rsidR="00A74141" w:rsidRDefault="00A74141" w:rsidP="00A74141">
                      <w:pPr>
                        <w:rPr>
                          <w:rFonts w:ascii="UD デジタル 教科書体 NK-R" w:eastAsia="UD デジタル 教科書体 NK-R" w:cstheme="minorBidi"/>
                          <w:color w:val="000000" w:themeColor="text1"/>
                          <w:kern w:val="0"/>
                          <w:sz w:val="40"/>
                          <w:szCs w:val="40"/>
                          <w:eastAsianLayout w:id="-508837372"/>
                        </w:rPr>
                      </w:pPr>
                      <w:r>
                        <w:rPr>
                          <w:rFonts w:ascii="UD デジタル 教科書体 NK-R" w:eastAsia="UD デジタル 教科書体 NK-R" w:cstheme="minorBidi" w:hint="eastAsia"/>
                          <w:color w:val="000000" w:themeColor="text1"/>
                          <w:sz w:val="40"/>
                          <w:szCs w:val="40"/>
                          <w:eastAsianLayout w:id="-508837371"/>
                        </w:rPr>
                        <w:t>学習指導要領の改訂に伴い、学習評価を見取る工夫として、</w:t>
                      </w:r>
                      <w:r>
                        <w:rPr>
                          <w:rFonts w:ascii="UD デジタル 教科書体 NK-R" w:eastAsia="UD デジタル 教科書体 NK-R" w:cstheme="minorBidi" w:hint="eastAsia"/>
                          <w:color w:val="FF0000"/>
                          <w:sz w:val="40"/>
                          <w:szCs w:val="40"/>
                          <w:eastAsianLayout w:id="-508837370"/>
                        </w:rPr>
                        <w:t>学習カード等の工夫・改善がより一層大切となりました。</w:t>
                      </w:r>
                    </w:p>
                    <w:p w14:paraId="41279742" w14:textId="447C4597" w:rsidR="00A74141" w:rsidRDefault="00A74141" w:rsidP="00A74141">
                      <w:pPr>
                        <w:rPr>
                          <w:rFonts w:ascii="UD デジタル 教科書体 NK-R" w:eastAsia="UD デジタル 教科書体 NK-R" w:cstheme="minorBidi" w:hint="eastAsia"/>
                          <w:color w:val="000000" w:themeColor="text1"/>
                          <w:sz w:val="40"/>
                          <w:szCs w:val="40"/>
                          <w:eastAsianLayout w:id="-508837369"/>
                        </w:rPr>
                      </w:pPr>
                      <w:r>
                        <w:rPr>
                          <w:rFonts w:ascii="UD デジタル 教科書体 NK-R" w:eastAsia="UD デジタル 教科書体 NK-R" w:cstheme="minorBidi" w:hint="eastAsia"/>
                          <w:color w:val="000000" w:themeColor="text1"/>
                          <w:sz w:val="40"/>
                          <w:szCs w:val="40"/>
                          <w:eastAsianLayout w:id="-508837368"/>
                        </w:rPr>
                        <w:t>扱う内容で活用する学習カード等を提出してください。様式は問いませんが、</w:t>
                      </w:r>
                      <w:r>
                        <w:rPr>
                          <w:rFonts w:ascii="UD デジタル 教科書体 NK-R" w:eastAsia="UD デジタル 教科書体 NK-R" w:cstheme="minorBidi" w:hint="eastAsia"/>
                          <w:color w:val="000000" w:themeColor="text1"/>
                          <w:sz w:val="40"/>
                          <w:szCs w:val="40"/>
                          <w:eastAsianLayout w:id="-508837368"/>
                        </w:rPr>
                        <w:t>できるだけ</w:t>
                      </w:r>
                      <w:r>
                        <w:rPr>
                          <w:rFonts w:ascii="UD デジタル 教科書体 NK-R" w:eastAsia="UD デジタル 教科書体 NK-R" w:cstheme="minorBidi" w:hint="eastAsia"/>
                          <w:color w:val="000000" w:themeColor="text1"/>
                          <w:sz w:val="40"/>
                          <w:szCs w:val="40"/>
                          <w:eastAsianLayout w:id="-508837368"/>
                        </w:rPr>
                        <w:t>Ａ４</w:t>
                      </w:r>
                      <w:r>
                        <w:rPr>
                          <w:rFonts w:ascii="UD デジタル 教科書体 NK-R" w:eastAsia="UD デジタル 教科書体 NK-R" w:cstheme="minorBidi" w:hint="eastAsia"/>
                          <w:color w:val="000000" w:themeColor="text1"/>
                          <w:sz w:val="40"/>
                          <w:szCs w:val="40"/>
                          <w:eastAsianLayout w:id="-508837368"/>
                        </w:rPr>
                        <w:t>、１枚に添付を</w:t>
                      </w:r>
                      <w:r>
                        <w:rPr>
                          <w:rFonts w:ascii="UD デジタル 教科書体 NK-R" w:eastAsia="UD デジタル 教科書体 NK-R" w:cstheme="minorBidi" w:hint="eastAsia"/>
                          <w:color w:val="000000" w:themeColor="text1"/>
                          <w:sz w:val="40"/>
                          <w:szCs w:val="40"/>
                          <w:eastAsianLayout w:id="-508837368"/>
                        </w:rPr>
                        <w:t>お願いします。</w:t>
                      </w:r>
                    </w:p>
                  </w:txbxContent>
                </v:textbox>
              </v:roundrect>
            </w:pict>
          </mc:Fallback>
        </mc:AlternateContent>
      </w:r>
    </w:p>
    <w:sectPr w:rsidR="00A74141" w:rsidRPr="00A74141" w:rsidSect="00C71431">
      <w:pgSz w:w="16840" w:h="23808" w:code="9"/>
      <w:pgMar w:top="1134" w:right="851" w:bottom="567" w:left="851" w:header="851" w:footer="851" w:gutter="0"/>
      <w:cols w:space="425"/>
      <w:docGrid w:linePitch="326" w:charSpace="-46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FE26" w14:textId="77777777" w:rsidR="003707FF" w:rsidRDefault="003707FF" w:rsidP="00995298">
      <w:r>
        <w:separator/>
      </w:r>
    </w:p>
  </w:endnote>
  <w:endnote w:type="continuationSeparator" w:id="0">
    <w:p w14:paraId="66EC48F6" w14:textId="77777777" w:rsidR="003707FF" w:rsidRDefault="003707FF" w:rsidP="0099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n-cs">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BF388" w14:textId="77777777" w:rsidR="003707FF" w:rsidRDefault="003707FF" w:rsidP="00995298">
      <w:r>
        <w:separator/>
      </w:r>
    </w:p>
  </w:footnote>
  <w:footnote w:type="continuationSeparator" w:id="0">
    <w:p w14:paraId="166D9590" w14:textId="77777777" w:rsidR="003707FF" w:rsidRDefault="003707FF" w:rsidP="00995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A49"/>
    <w:multiLevelType w:val="hybridMultilevel"/>
    <w:tmpl w:val="FE3E2996"/>
    <w:lvl w:ilvl="0" w:tplc="E30E18A0">
      <w:start w:val="1"/>
      <w:numFmt w:val="decimalEnclosedCircle"/>
      <w:lvlText w:val="%1"/>
      <w:lvlJc w:val="left"/>
      <w:pPr>
        <w:ind w:left="1004" w:hanging="360"/>
      </w:pPr>
      <w:rPr>
        <w:rFonts w:hint="default"/>
      </w:rPr>
    </w:lvl>
    <w:lvl w:ilvl="1" w:tplc="04090017" w:tentative="1">
      <w:start w:val="1"/>
      <w:numFmt w:val="aiueoFullWidth"/>
      <w:lvlText w:val="(%2)"/>
      <w:lvlJc w:val="left"/>
      <w:pPr>
        <w:ind w:left="1524" w:hanging="440"/>
      </w:pPr>
    </w:lvl>
    <w:lvl w:ilvl="2" w:tplc="04090011" w:tentative="1">
      <w:start w:val="1"/>
      <w:numFmt w:val="decimalEnclosedCircle"/>
      <w:lvlText w:val="%3"/>
      <w:lvlJc w:val="left"/>
      <w:pPr>
        <w:ind w:left="1964" w:hanging="440"/>
      </w:pPr>
    </w:lvl>
    <w:lvl w:ilvl="3" w:tplc="0409000F" w:tentative="1">
      <w:start w:val="1"/>
      <w:numFmt w:val="decimal"/>
      <w:lvlText w:val="%4."/>
      <w:lvlJc w:val="left"/>
      <w:pPr>
        <w:ind w:left="2404" w:hanging="440"/>
      </w:pPr>
    </w:lvl>
    <w:lvl w:ilvl="4" w:tplc="04090017" w:tentative="1">
      <w:start w:val="1"/>
      <w:numFmt w:val="aiueoFullWidth"/>
      <w:lvlText w:val="(%5)"/>
      <w:lvlJc w:val="left"/>
      <w:pPr>
        <w:ind w:left="2844" w:hanging="440"/>
      </w:pPr>
    </w:lvl>
    <w:lvl w:ilvl="5" w:tplc="04090011" w:tentative="1">
      <w:start w:val="1"/>
      <w:numFmt w:val="decimalEnclosedCircle"/>
      <w:lvlText w:val="%6"/>
      <w:lvlJc w:val="left"/>
      <w:pPr>
        <w:ind w:left="3284" w:hanging="440"/>
      </w:pPr>
    </w:lvl>
    <w:lvl w:ilvl="6" w:tplc="0409000F" w:tentative="1">
      <w:start w:val="1"/>
      <w:numFmt w:val="decimal"/>
      <w:lvlText w:val="%7."/>
      <w:lvlJc w:val="left"/>
      <w:pPr>
        <w:ind w:left="3724" w:hanging="440"/>
      </w:pPr>
    </w:lvl>
    <w:lvl w:ilvl="7" w:tplc="04090017" w:tentative="1">
      <w:start w:val="1"/>
      <w:numFmt w:val="aiueoFullWidth"/>
      <w:lvlText w:val="(%8)"/>
      <w:lvlJc w:val="left"/>
      <w:pPr>
        <w:ind w:left="4164" w:hanging="440"/>
      </w:pPr>
    </w:lvl>
    <w:lvl w:ilvl="8" w:tplc="04090011" w:tentative="1">
      <w:start w:val="1"/>
      <w:numFmt w:val="decimalEnclosedCircle"/>
      <w:lvlText w:val="%9"/>
      <w:lvlJc w:val="left"/>
      <w:pPr>
        <w:ind w:left="4604" w:hanging="440"/>
      </w:pPr>
    </w:lvl>
  </w:abstractNum>
  <w:abstractNum w:abstractNumId="1" w15:restartNumberingAfterBreak="0">
    <w:nsid w:val="06785414"/>
    <w:multiLevelType w:val="hybridMultilevel"/>
    <w:tmpl w:val="CC9C1650"/>
    <w:lvl w:ilvl="0" w:tplc="BBF4FE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A40178"/>
    <w:multiLevelType w:val="hybridMultilevel"/>
    <w:tmpl w:val="2FE4CCA4"/>
    <w:lvl w:ilvl="0" w:tplc="ACC6966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1CC854EE"/>
    <w:multiLevelType w:val="hybridMultilevel"/>
    <w:tmpl w:val="AE4E6C6E"/>
    <w:lvl w:ilvl="0" w:tplc="B1C6669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EA30CF1"/>
    <w:multiLevelType w:val="hybridMultilevel"/>
    <w:tmpl w:val="C952CF8A"/>
    <w:lvl w:ilvl="0" w:tplc="74A2FA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F179C3"/>
    <w:multiLevelType w:val="hybridMultilevel"/>
    <w:tmpl w:val="313AFAAA"/>
    <w:lvl w:ilvl="0" w:tplc="AC722C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6A077F6"/>
    <w:multiLevelType w:val="hybridMultilevel"/>
    <w:tmpl w:val="C5C21712"/>
    <w:lvl w:ilvl="0" w:tplc="AECA07A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7E660A1"/>
    <w:multiLevelType w:val="hybridMultilevel"/>
    <w:tmpl w:val="D758C962"/>
    <w:lvl w:ilvl="0" w:tplc="D5B88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672598"/>
    <w:multiLevelType w:val="hybridMultilevel"/>
    <w:tmpl w:val="5EA691FA"/>
    <w:lvl w:ilvl="0" w:tplc="D5B88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FA302A"/>
    <w:multiLevelType w:val="hybridMultilevel"/>
    <w:tmpl w:val="87A44620"/>
    <w:lvl w:ilvl="0" w:tplc="3FB8FF1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34891697"/>
    <w:multiLevelType w:val="hybridMultilevel"/>
    <w:tmpl w:val="4A423E36"/>
    <w:lvl w:ilvl="0" w:tplc="565EDC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EC55A1"/>
    <w:multiLevelType w:val="hybridMultilevel"/>
    <w:tmpl w:val="AE34AFB6"/>
    <w:lvl w:ilvl="0" w:tplc="5CD276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477BB4"/>
    <w:multiLevelType w:val="hybridMultilevel"/>
    <w:tmpl w:val="E898D728"/>
    <w:lvl w:ilvl="0" w:tplc="7938C9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803028C"/>
    <w:multiLevelType w:val="hybridMultilevel"/>
    <w:tmpl w:val="40F09D86"/>
    <w:lvl w:ilvl="0" w:tplc="58F07BD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4" w15:restartNumberingAfterBreak="0">
    <w:nsid w:val="393312B0"/>
    <w:multiLevelType w:val="hybridMultilevel"/>
    <w:tmpl w:val="620E141A"/>
    <w:lvl w:ilvl="0" w:tplc="253266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3C2823"/>
    <w:multiLevelType w:val="hybridMultilevel"/>
    <w:tmpl w:val="32706550"/>
    <w:lvl w:ilvl="0" w:tplc="D5B88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E92620"/>
    <w:multiLevelType w:val="hybridMultilevel"/>
    <w:tmpl w:val="5BBE1C94"/>
    <w:lvl w:ilvl="0" w:tplc="41A835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97203C"/>
    <w:multiLevelType w:val="hybridMultilevel"/>
    <w:tmpl w:val="55D2BA8C"/>
    <w:lvl w:ilvl="0" w:tplc="5CA0B8C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AFC3998"/>
    <w:multiLevelType w:val="hybridMultilevel"/>
    <w:tmpl w:val="ADE80B4C"/>
    <w:lvl w:ilvl="0" w:tplc="C154674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5BF2222A"/>
    <w:multiLevelType w:val="hybridMultilevel"/>
    <w:tmpl w:val="6536505C"/>
    <w:lvl w:ilvl="0" w:tplc="459CDBA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0" w15:restartNumberingAfterBreak="0">
    <w:nsid w:val="5E0357B7"/>
    <w:multiLevelType w:val="hybridMultilevel"/>
    <w:tmpl w:val="3F1A3232"/>
    <w:lvl w:ilvl="0" w:tplc="11E27C6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8852C1"/>
    <w:multiLevelType w:val="hybridMultilevel"/>
    <w:tmpl w:val="2D8A595C"/>
    <w:lvl w:ilvl="0" w:tplc="D5B88E6C">
      <w:start w:val="1"/>
      <w:numFmt w:val="decimalEnclosedCircle"/>
      <w:lvlText w:val="%1"/>
      <w:lvlJc w:val="left"/>
      <w:pPr>
        <w:ind w:left="360" w:hanging="360"/>
      </w:pPr>
      <w:rPr>
        <w:rFonts w:hint="default"/>
      </w:rPr>
    </w:lvl>
    <w:lvl w:ilvl="1" w:tplc="A58C8824">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7D3993"/>
    <w:multiLevelType w:val="hybridMultilevel"/>
    <w:tmpl w:val="DC8A512C"/>
    <w:lvl w:ilvl="0" w:tplc="AC722C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40531D1"/>
    <w:multiLevelType w:val="hybridMultilevel"/>
    <w:tmpl w:val="C25612C4"/>
    <w:lvl w:ilvl="0" w:tplc="AC722C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63C3DF9"/>
    <w:multiLevelType w:val="hybridMultilevel"/>
    <w:tmpl w:val="A950D576"/>
    <w:lvl w:ilvl="0" w:tplc="86EEC32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C3A0D90"/>
    <w:multiLevelType w:val="hybridMultilevel"/>
    <w:tmpl w:val="F30E27DC"/>
    <w:lvl w:ilvl="0" w:tplc="847C253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174614572">
    <w:abstractNumId w:val="6"/>
  </w:num>
  <w:num w:numId="2" w16cid:durableId="1519344173">
    <w:abstractNumId w:val="3"/>
  </w:num>
  <w:num w:numId="3" w16cid:durableId="1009723398">
    <w:abstractNumId w:val="17"/>
  </w:num>
  <w:num w:numId="4" w16cid:durableId="2080127892">
    <w:abstractNumId w:val="24"/>
  </w:num>
  <w:num w:numId="5" w16cid:durableId="363403895">
    <w:abstractNumId w:val="14"/>
  </w:num>
  <w:num w:numId="6" w16cid:durableId="1685595532">
    <w:abstractNumId w:val="16"/>
  </w:num>
  <w:num w:numId="7" w16cid:durableId="1290932950">
    <w:abstractNumId w:val="8"/>
  </w:num>
  <w:num w:numId="8" w16cid:durableId="94249037">
    <w:abstractNumId w:val="10"/>
  </w:num>
  <w:num w:numId="9" w16cid:durableId="97605657">
    <w:abstractNumId w:val="21"/>
  </w:num>
  <w:num w:numId="10" w16cid:durableId="1084375280">
    <w:abstractNumId w:val="7"/>
  </w:num>
  <w:num w:numId="11" w16cid:durableId="492186914">
    <w:abstractNumId w:val="20"/>
  </w:num>
  <w:num w:numId="12" w16cid:durableId="1185822305">
    <w:abstractNumId w:val="15"/>
  </w:num>
  <w:num w:numId="13" w16cid:durableId="918518499">
    <w:abstractNumId w:val="13"/>
  </w:num>
  <w:num w:numId="14" w16cid:durableId="63651098">
    <w:abstractNumId w:val="12"/>
  </w:num>
  <w:num w:numId="15" w16cid:durableId="860631297">
    <w:abstractNumId w:val="19"/>
  </w:num>
  <w:num w:numId="16" w16cid:durableId="2134208628">
    <w:abstractNumId w:val="2"/>
  </w:num>
  <w:num w:numId="17" w16cid:durableId="1813714098">
    <w:abstractNumId w:val="9"/>
  </w:num>
  <w:num w:numId="18" w16cid:durableId="967323118">
    <w:abstractNumId w:val="11"/>
  </w:num>
  <w:num w:numId="19" w16cid:durableId="698244597">
    <w:abstractNumId w:val="4"/>
  </w:num>
  <w:num w:numId="20" w16cid:durableId="494036537">
    <w:abstractNumId w:val="18"/>
  </w:num>
  <w:num w:numId="21" w16cid:durableId="757210766">
    <w:abstractNumId w:val="1"/>
  </w:num>
  <w:num w:numId="22" w16cid:durableId="428425846">
    <w:abstractNumId w:val="0"/>
  </w:num>
  <w:num w:numId="23" w16cid:durableId="1166477513">
    <w:abstractNumId w:val="25"/>
  </w:num>
  <w:num w:numId="24" w16cid:durableId="812603756">
    <w:abstractNumId w:val="5"/>
  </w:num>
  <w:num w:numId="25" w16cid:durableId="1952320798">
    <w:abstractNumId w:val="22"/>
  </w:num>
  <w:num w:numId="26" w16cid:durableId="143178235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1FF"/>
    <w:rsid w:val="00004950"/>
    <w:rsid w:val="000164CD"/>
    <w:rsid w:val="00026472"/>
    <w:rsid w:val="00030481"/>
    <w:rsid w:val="00030AF4"/>
    <w:rsid w:val="00037E8B"/>
    <w:rsid w:val="00047AD3"/>
    <w:rsid w:val="00060F2D"/>
    <w:rsid w:val="0006422A"/>
    <w:rsid w:val="0006453C"/>
    <w:rsid w:val="000714F9"/>
    <w:rsid w:val="000750A3"/>
    <w:rsid w:val="000751A2"/>
    <w:rsid w:val="000A52AA"/>
    <w:rsid w:val="000A6420"/>
    <w:rsid w:val="000A6662"/>
    <w:rsid w:val="000B6EFB"/>
    <w:rsid w:val="000B7F0B"/>
    <w:rsid w:val="000C2A9B"/>
    <w:rsid w:val="000D4C61"/>
    <w:rsid w:val="000D5411"/>
    <w:rsid w:val="000D5483"/>
    <w:rsid w:val="000E29CD"/>
    <w:rsid w:val="000E339B"/>
    <w:rsid w:val="000F1046"/>
    <w:rsid w:val="000F305A"/>
    <w:rsid w:val="001005D4"/>
    <w:rsid w:val="001063BA"/>
    <w:rsid w:val="00111C12"/>
    <w:rsid w:val="001124E6"/>
    <w:rsid w:val="00115972"/>
    <w:rsid w:val="0012581E"/>
    <w:rsid w:val="0013543B"/>
    <w:rsid w:val="0013543F"/>
    <w:rsid w:val="00141A01"/>
    <w:rsid w:val="00145023"/>
    <w:rsid w:val="00146014"/>
    <w:rsid w:val="00150504"/>
    <w:rsid w:val="00152C23"/>
    <w:rsid w:val="00155A64"/>
    <w:rsid w:val="0017323F"/>
    <w:rsid w:val="00182185"/>
    <w:rsid w:val="00182BBF"/>
    <w:rsid w:val="00186860"/>
    <w:rsid w:val="00191AC8"/>
    <w:rsid w:val="001959EE"/>
    <w:rsid w:val="001A069F"/>
    <w:rsid w:val="001A072B"/>
    <w:rsid w:val="001A089C"/>
    <w:rsid w:val="001A19D7"/>
    <w:rsid w:val="001A3940"/>
    <w:rsid w:val="001B7741"/>
    <w:rsid w:val="001B7C05"/>
    <w:rsid w:val="001C1F35"/>
    <w:rsid w:val="001C67A4"/>
    <w:rsid w:val="001D0603"/>
    <w:rsid w:val="001E2543"/>
    <w:rsid w:val="001E2D80"/>
    <w:rsid w:val="001E372A"/>
    <w:rsid w:val="001F7455"/>
    <w:rsid w:val="00206BB8"/>
    <w:rsid w:val="002138B7"/>
    <w:rsid w:val="002259FD"/>
    <w:rsid w:val="002278BA"/>
    <w:rsid w:val="00231B45"/>
    <w:rsid w:val="002321B7"/>
    <w:rsid w:val="00234415"/>
    <w:rsid w:val="00234C3D"/>
    <w:rsid w:val="002414A5"/>
    <w:rsid w:val="0024651A"/>
    <w:rsid w:val="00257F9E"/>
    <w:rsid w:val="00263F0B"/>
    <w:rsid w:val="002730C1"/>
    <w:rsid w:val="002754EC"/>
    <w:rsid w:val="00280312"/>
    <w:rsid w:val="00282CEC"/>
    <w:rsid w:val="00285026"/>
    <w:rsid w:val="00285D13"/>
    <w:rsid w:val="002929CD"/>
    <w:rsid w:val="002A1EAA"/>
    <w:rsid w:val="002A204A"/>
    <w:rsid w:val="002A3DDE"/>
    <w:rsid w:val="002B0ACC"/>
    <w:rsid w:val="002B17C1"/>
    <w:rsid w:val="002B1E9D"/>
    <w:rsid w:val="002B597D"/>
    <w:rsid w:val="002B6946"/>
    <w:rsid w:val="002C27C4"/>
    <w:rsid w:val="002D3D6D"/>
    <w:rsid w:val="002E0F82"/>
    <w:rsid w:val="002E2C4A"/>
    <w:rsid w:val="002E56EB"/>
    <w:rsid w:val="002E66D1"/>
    <w:rsid w:val="002F1380"/>
    <w:rsid w:val="002F40B4"/>
    <w:rsid w:val="002F4190"/>
    <w:rsid w:val="002F4661"/>
    <w:rsid w:val="00303F64"/>
    <w:rsid w:val="003131A5"/>
    <w:rsid w:val="003169B6"/>
    <w:rsid w:val="0033251E"/>
    <w:rsid w:val="00334BBF"/>
    <w:rsid w:val="003400DB"/>
    <w:rsid w:val="003424DB"/>
    <w:rsid w:val="0034384B"/>
    <w:rsid w:val="00346116"/>
    <w:rsid w:val="00351D8C"/>
    <w:rsid w:val="00353C0D"/>
    <w:rsid w:val="00354F01"/>
    <w:rsid w:val="00355080"/>
    <w:rsid w:val="003551FD"/>
    <w:rsid w:val="0036329B"/>
    <w:rsid w:val="003645F6"/>
    <w:rsid w:val="00364C1A"/>
    <w:rsid w:val="00365C1C"/>
    <w:rsid w:val="00366542"/>
    <w:rsid w:val="003666EC"/>
    <w:rsid w:val="003707FF"/>
    <w:rsid w:val="00371890"/>
    <w:rsid w:val="00372147"/>
    <w:rsid w:val="003754C9"/>
    <w:rsid w:val="00375E1A"/>
    <w:rsid w:val="00384903"/>
    <w:rsid w:val="00394A12"/>
    <w:rsid w:val="003A0A4B"/>
    <w:rsid w:val="003A4458"/>
    <w:rsid w:val="003A52AA"/>
    <w:rsid w:val="003B7106"/>
    <w:rsid w:val="003C0C48"/>
    <w:rsid w:val="003C13B8"/>
    <w:rsid w:val="003C6522"/>
    <w:rsid w:val="003C7DB8"/>
    <w:rsid w:val="003D4CB2"/>
    <w:rsid w:val="003E7DD2"/>
    <w:rsid w:val="003F07EE"/>
    <w:rsid w:val="003F6A83"/>
    <w:rsid w:val="003F70DF"/>
    <w:rsid w:val="00401A00"/>
    <w:rsid w:val="0041313A"/>
    <w:rsid w:val="004136AC"/>
    <w:rsid w:val="00414E7E"/>
    <w:rsid w:val="00415B8B"/>
    <w:rsid w:val="00422B17"/>
    <w:rsid w:val="00423FCE"/>
    <w:rsid w:val="00436B8A"/>
    <w:rsid w:val="00437164"/>
    <w:rsid w:val="004435C7"/>
    <w:rsid w:val="004471E6"/>
    <w:rsid w:val="004551A9"/>
    <w:rsid w:val="00455731"/>
    <w:rsid w:val="00457CE8"/>
    <w:rsid w:val="0046647B"/>
    <w:rsid w:val="00481426"/>
    <w:rsid w:val="00484D9B"/>
    <w:rsid w:val="00486495"/>
    <w:rsid w:val="004906FC"/>
    <w:rsid w:val="00492FF8"/>
    <w:rsid w:val="004A4C0E"/>
    <w:rsid w:val="004A7E6D"/>
    <w:rsid w:val="004B1BC2"/>
    <w:rsid w:val="004B1F38"/>
    <w:rsid w:val="004C2DA1"/>
    <w:rsid w:val="004C44A6"/>
    <w:rsid w:val="004C4B9A"/>
    <w:rsid w:val="004C6FAA"/>
    <w:rsid w:val="004D6B5B"/>
    <w:rsid w:val="004D6D64"/>
    <w:rsid w:val="004D726E"/>
    <w:rsid w:val="004E168C"/>
    <w:rsid w:val="004E3271"/>
    <w:rsid w:val="004F1F53"/>
    <w:rsid w:val="004F454E"/>
    <w:rsid w:val="004F6236"/>
    <w:rsid w:val="00504385"/>
    <w:rsid w:val="005265B1"/>
    <w:rsid w:val="00526F72"/>
    <w:rsid w:val="005322D3"/>
    <w:rsid w:val="005326CC"/>
    <w:rsid w:val="00540DC0"/>
    <w:rsid w:val="005540B1"/>
    <w:rsid w:val="00564B3B"/>
    <w:rsid w:val="005655C5"/>
    <w:rsid w:val="005748A1"/>
    <w:rsid w:val="00587ADB"/>
    <w:rsid w:val="0059065C"/>
    <w:rsid w:val="0059551D"/>
    <w:rsid w:val="005B005A"/>
    <w:rsid w:val="005B3AAE"/>
    <w:rsid w:val="005B47FF"/>
    <w:rsid w:val="005B7211"/>
    <w:rsid w:val="005B7A65"/>
    <w:rsid w:val="005C1D39"/>
    <w:rsid w:val="005C21A8"/>
    <w:rsid w:val="005D02CD"/>
    <w:rsid w:val="005E49FC"/>
    <w:rsid w:val="005E62DC"/>
    <w:rsid w:val="005E6CF7"/>
    <w:rsid w:val="005E6FB3"/>
    <w:rsid w:val="0060311D"/>
    <w:rsid w:val="006043A7"/>
    <w:rsid w:val="00605872"/>
    <w:rsid w:val="0061094D"/>
    <w:rsid w:val="0061209F"/>
    <w:rsid w:val="006200BE"/>
    <w:rsid w:val="00623FE2"/>
    <w:rsid w:val="00623FF7"/>
    <w:rsid w:val="00624B0D"/>
    <w:rsid w:val="00631BE0"/>
    <w:rsid w:val="006332F8"/>
    <w:rsid w:val="006369FD"/>
    <w:rsid w:val="00637442"/>
    <w:rsid w:val="00637654"/>
    <w:rsid w:val="00650922"/>
    <w:rsid w:val="006563A3"/>
    <w:rsid w:val="006565DD"/>
    <w:rsid w:val="006662A9"/>
    <w:rsid w:val="0067343B"/>
    <w:rsid w:val="00675081"/>
    <w:rsid w:val="00681FA8"/>
    <w:rsid w:val="006848C2"/>
    <w:rsid w:val="00693FA3"/>
    <w:rsid w:val="00697A68"/>
    <w:rsid w:val="006B0302"/>
    <w:rsid w:val="006C2C3A"/>
    <w:rsid w:val="006C657D"/>
    <w:rsid w:val="006C6619"/>
    <w:rsid w:val="006D5BD0"/>
    <w:rsid w:val="006D5F3A"/>
    <w:rsid w:val="006F3E52"/>
    <w:rsid w:val="006F502A"/>
    <w:rsid w:val="006F6EC7"/>
    <w:rsid w:val="00700869"/>
    <w:rsid w:val="007027B0"/>
    <w:rsid w:val="00703480"/>
    <w:rsid w:val="0070683D"/>
    <w:rsid w:val="007148D8"/>
    <w:rsid w:val="00715F43"/>
    <w:rsid w:val="00720222"/>
    <w:rsid w:val="00722485"/>
    <w:rsid w:val="0072398F"/>
    <w:rsid w:val="00730A55"/>
    <w:rsid w:val="00733595"/>
    <w:rsid w:val="00734806"/>
    <w:rsid w:val="007370AC"/>
    <w:rsid w:val="0075007E"/>
    <w:rsid w:val="00751C34"/>
    <w:rsid w:val="00766808"/>
    <w:rsid w:val="00770E49"/>
    <w:rsid w:val="0077189C"/>
    <w:rsid w:val="00775283"/>
    <w:rsid w:val="007813C3"/>
    <w:rsid w:val="00782D6D"/>
    <w:rsid w:val="00786021"/>
    <w:rsid w:val="00790C11"/>
    <w:rsid w:val="00791818"/>
    <w:rsid w:val="0079251D"/>
    <w:rsid w:val="00793D40"/>
    <w:rsid w:val="00796388"/>
    <w:rsid w:val="00796DC6"/>
    <w:rsid w:val="00796EEB"/>
    <w:rsid w:val="007A65EF"/>
    <w:rsid w:val="007B0881"/>
    <w:rsid w:val="007B14D9"/>
    <w:rsid w:val="007B25B5"/>
    <w:rsid w:val="007B419C"/>
    <w:rsid w:val="007B60ED"/>
    <w:rsid w:val="007C7048"/>
    <w:rsid w:val="007D0628"/>
    <w:rsid w:val="007D3054"/>
    <w:rsid w:val="007D5994"/>
    <w:rsid w:val="007D6F61"/>
    <w:rsid w:val="007E0479"/>
    <w:rsid w:val="007E2B97"/>
    <w:rsid w:val="007E37AD"/>
    <w:rsid w:val="007F0CA2"/>
    <w:rsid w:val="00801241"/>
    <w:rsid w:val="00812607"/>
    <w:rsid w:val="00842C04"/>
    <w:rsid w:val="00843326"/>
    <w:rsid w:val="00845995"/>
    <w:rsid w:val="00846377"/>
    <w:rsid w:val="008465BC"/>
    <w:rsid w:val="00863C4F"/>
    <w:rsid w:val="0087060E"/>
    <w:rsid w:val="008830C5"/>
    <w:rsid w:val="00891A93"/>
    <w:rsid w:val="00892C69"/>
    <w:rsid w:val="00896EA7"/>
    <w:rsid w:val="008A125E"/>
    <w:rsid w:val="008A1ADA"/>
    <w:rsid w:val="008B2A23"/>
    <w:rsid w:val="008D2512"/>
    <w:rsid w:val="008D7BC9"/>
    <w:rsid w:val="008E1735"/>
    <w:rsid w:val="008E2E32"/>
    <w:rsid w:val="008E4B27"/>
    <w:rsid w:val="008E5D7A"/>
    <w:rsid w:val="008F61F5"/>
    <w:rsid w:val="008F7BD7"/>
    <w:rsid w:val="0091383F"/>
    <w:rsid w:val="0091651A"/>
    <w:rsid w:val="009235FF"/>
    <w:rsid w:val="00930E0E"/>
    <w:rsid w:val="00946965"/>
    <w:rsid w:val="00950B58"/>
    <w:rsid w:val="00952E73"/>
    <w:rsid w:val="00966B13"/>
    <w:rsid w:val="00966DC7"/>
    <w:rsid w:val="00971CEB"/>
    <w:rsid w:val="00973F72"/>
    <w:rsid w:val="00977B9A"/>
    <w:rsid w:val="00980AB1"/>
    <w:rsid w:val="00980DCB"/>
    <w:rsid w:val="00985901"/>
    <w:rsid w:val="00985928"/>
    <w:rsid w:val="0099011C"/>
    <w:rsid w:val="009901D6"/>
    <w:rsid w:val="00994C1B"/>
    <w:rsid w:val="00995298"/>
    <w:rsid w:val="009962D9"/>
    <w:rsid w:val="009A4DDE"/>
    <w:rsid w:val="009A6CCD"/>
    <w:rsid w:val="009A72F8"/>
    <w:rsid w:val="009B2C09"/>
    <w:rsid w:val="009E0057"/>
    <w:rsid w:val="009E14B4"/>
    <w:rsid w:val="009F03B4"/>
    <w:rsid w:val="00A02C75"/>
    <w:rsid w:val="00A03DE4"/>
    <w:rsid w:val="00A06427"/>
    <w:rsid w:val="00A1204F"/>
    <w:rsid w:val="00A136A9"/>
    <w:rsid w:val="00A224E9"/>
    <w:rsid w:val="00A30AED"/>
    <w:rsid w:val="00A36A65"/>
    <w:rsid w:val="00A549AC"/>
    <w:rsid w:val="00A56B12"/>
    <w:rsid w:val="00A6087D"/>
    <w:rsid w:val="00A61592"/>
    <w:rsid w:val="00A65025"/>
    <w:rsid w:val="00A7006D"/>
    <w:rsid w:val="00A7048E"/>
    <w:rsid w:val="00A74141"/>
    <w:rsid w:val="00A85ABF"/>
    <w:rsid w:val="00A85F1E"/>
    <w:rsid w:val="00A9283C"/>
    <w:rsid w:val="00A93C2E"/>
    <w:rsid w:val="00A94465"/>
    <w:rsid w:val="00AA1A8F"/>
    <w:rsid w:val="00AB4907"/>
    <w:rsid w:val="00AB72CE"/>
    <w:rsid w:val="00AB7308"/>
    <w:rsid w:val="00AC71EE"/>
    <w:rsid w:val="00AD3E8E"/>
    <w:rsid w:val="00AD6AB8"/>
    <w:rsid w:val="00AD719F"/>
    <w:rsid w:val="00AE2F77"/>
    <w:rsid w:val="00AE79F0"/>
    <w:rsid w:val="00AF53C4"/>
    <w:rsid w:val="00AF6E65"/>
    <w:rsid w:val="00B10935"/>
    <w:rsid w:val="00B1349C"/>
    <w:rsid w:val="00B20C0A"/>
    <w:rsid w:val="00B217FE"/>
    <w:rsid w:val="00B224B5"/>
    <w:rsid w:val="00B27DD2"/>
    <w:rsid w:val="00B3029B"/>
    <w:rsid w:val="00B3653C"/>
    <w:rsid w:val="00B400B3"/>
    <w:rsid w:val="00B40739"/>
    <w:rsid w:val="00B41873"/>
    <w:rsid w:val="00B443EB"/>
    <w:rsid w:val="00B44CFF"/>
    <w:rsid w:val="00B47F76"/>
    <w:rsid w:val="00B57070"/>
    <w:rsid w:val="00B6342F"/>
    <w:rsid w:val="00B66099"/>
    <w:rsid w:val="00B6774C"/>
    <w:rsid w:val="00B72D0C"/>
    <w:rsid w:val="00B73529"/>
    <w:rsid w:val="00B74AA1"/>
    <w:rsid w:val="00B81110"/>
    <w:rsid w:val="00B847C8"/>
    <w:rsid w:val="00B8663B"/>
    <w:rsid w:val="00B91626"/>
    <w:rsid w:val="00BA16E8"/>
    <w:rsid w:val="00BB356B"/>
    <w:rsid w:val="00BB3F0C"/>
    <w:rsid w:val="00BC3A24"/>
    <w:rsid w:val="00BC7647"/>
    <w:rsid w:val="00BD2A54"/>
    <w:rsid w:val="00BD458D"/>
    <w:rsid w:val="00BD5541"/>
    <w:rsid w:val="00BE4F64"/>
    <w:rsid w:val="00C021FF"/>
    <w:rsid w:val="00C02353"/>
    <w:rsid w:val="00C0719F"/>
    <w:rsid w:val="00C1143D"/>
    <w:rsid w:val="00C11F03"/>
    <w:rsid w:val="00C134DD"/>
    <w:rsid w:val="00C140C9"/>
    <w:rsid w:val="00C277B6"/>
    <w:rsid w:val="00C31D2E"/>
    <w:rsid w:val="00C353D7"/>
    <w:rsid w:val="00C44008"/>
    <w:rsid w:val="00C443C5"/>
    <w:rsid w:val="00C45C78"/>
    <w:rsid w:val="00C46834"/>
    <w:rsid w:val="00C4702D"/>
    <w:rsid w:val="00C51710"/>
    <w:rsid w:val="00C60BA5"/>
    <w:rsid w:val="00C6798D"/>
    <w:rsid w:val="00C71431"/>
    <w:rsid w:val="00C73865"/>
    <w:rsid w:val="00C811C4"/>
    <w:rsid w:val="00C815ED"/>
    <w:rsid w:val="00C858B0"/>
    <w:rsid w:val="00C93301"/>
    <w:rsid w:val="00C967BD"/>
    <w:rsid w:val="00C97742"/>
    <w:rsid w:val="00CA2FE1"/>
    <w:rsid w:val="00CA5322"/>
    <w:rsid w:val="00CA5A10"/>
    <w:rsid w:val="00CB735E"/>
    <w:rsid w:val="00CC0705"/>
    <w:rsid w:val="00CC2D61"/>
    <w:rsid w:val="00CC501E"/>
    <w:rsid w:val="00CC68F4"/>
    <w:rsid w:val="00CD709B"/>
    <w:rsid w:val="00CE283B"/>
    <w:rsid w:val="00CE6971"/>
    <w:rsid w:val="00CF00AC"/>
    <w:rsid w:val="00CF274F"/>
    <w:rsid w:val="00CF2F6F"/>
    <w:rsid w:val="00CF5AD6"/>
    <w:rsid w:val="00D11060"/>
    <w:rsid w:val="00D110CF"/>
    <w:rsid w:val="00D1369E"/>
    <w:rsid w:val="00D13F8D"/>
    <w:rsid w:val="00D21C5C"/>
    <w:rsid w:val="00D228FB"/>
    <w:rsid w:val="00D241AF"/>
    <w:rsid w:val="00D30B53"/>
    <w:rsid w:val="00D32135"/>
    <w:rsid w:val="00D349CB"/>
    <w:rsid w:val="00D35136"/>
    <w:rsid w:val="00D400A1"/>
    <w:rsid w:val="00D46175"/>
    <w:rsid w:val="00D476B1"/>
    <w:rsid w:val="00D6465C"/>
    <w:rsid w:val="00D674FB"/>
    <w:rsid w:val="00D76CA6"/>
    <w:rsid w:val="00D81F33"/>
    <w:rsid w:val="00D86182"/>
    <w:rsid w:val="00D944DF"/>
    <w:rsid w:val="00DA201B"/>
    <w:rsid w:val="00DA2038"/>
    <w:rsid w:val="00DA2673"/>
    <w:rsid w:val="00DA68D6"/>
    <w:rsid w:val="00DA7261"/>
    <w:rsid w:val="00DB090D"/>
    <w:rsid w:val="00DB464B"/>
    <w:rsid w:val="00DC4445"/>
    <w:rsid w:val="00DD138B"/>
    <w:rsid w:val="00DD1B20"/>
    <w:rsid w:val="00DD3FD6"/>
    <w:rsid w:val="00DD6562"/>
    <w:rsid w:val="00DD6E5F"/>
    <w:rsid w:val="00DE61BA"/>
    <w:rsid w:val="00DE71F6"/>
    <w:rsid w:val="00DF086F"/>
    <w:rsid w:val="00DF35FB"/>
    <w:rsid w:val="00DF4F09"/>
    <w:rsid w:val="00E03000"/>
    <w:rsid w:val="00E03E65"/>
    <w:rsid w:val="00E0552F"/>
    <w:rsid w:val="00E059F4"/>
    <w:rsid w:val="00E11B46"/>
    <w:rsid w:val="00E1577B"/>
    <w:rsid w:val="00E256EF"/>
    <w:rsid w:val="00E42B4C"/>
    <w:rsid w:val="00E43C28"/>
    <w:rsid w:val="00E514BB"/>
    <w:rsid w:val="00E5621E"/>
    <w:rsid w:val="00E56561"/>
    <w:rsid w:val="00E62C1A"/>
    <w:rsid w:val="00E66314"/>
    <w:rsid w:val="00E67568"/>
    <w:rsid w:val="00E67B43"/>
    <w:rsid w:val="00E67E19"/>
    <w:rsid w:val="00E75346"/>
    <w:rsid w:val="00E818FD"/>
    <w:rsid w:val="00E83383"/>
    <w:rsid w:val="00E85113"/>
    <w:rsid w:val="00E85F8B"/>
    <w:rsid w:val="00E93EC4"/>
    <w:rsid w:val="00EA287D"/>
    <w:rsid w:val="00EB1FF3"/>
    <w:rsid w:val="00EC19A9"/>
    <w:rsid w:val="00EC40C7"/>
    <w:rsid w:val="00EC6363"/>
    <w:rsid w:val="00EC6DFC"/>
    <w:rsid w:val="00ED257C"/>
    <w:rsid w:val="00ED3A64"/>
    <w:rsid w:val="00ED780B"/>
    <w:rsid w:val="00EE2888"/>
    <w:rsid w:val="00EE4C9A"/>
    <w:rsid w:val="00EF62CA"/>
    <w:rsid w:val="00EF6F25"/>
    <w:rsid w:val="00EF7FCD"/>
    <w:rsid w:val="00F034F1"/>
    <w:rsid w:val="00F0423B"/>
    <w:rsid w:val="00F0542D"/>
    <w:rsid w:val="00F10559"/>
    <w:rsid w:val="00F12B59"/>
    <w:rsid w:val="00F24CA3"/>
    <w:rsid w:val="00F31297"/>
    <w:rsid w:val="00F316C6"/>
    <w:rsid w:val="00F33E41"/>
    <w:rsid w:val="00F368FA"/>
    <w:rsid w:val="00F37479"/>
    <w:rsid w:val="00F41688"/>
    <w:rsid w:val="00F4242B"/>
    <w:rsid w:val="00F427D9"/>
    <w:rsid w:val="00F4487D"/>
    <w:rsid w:val="00F46395"/>
    <w:rsid w:val="00F465DD"/>
    <w:rsid w:val="00F545BB"/>
    <w:rsid w:val="00F56AF0"/>
    <w:rsid w:val="00F5721C"/>
    <w:rsid w:val="00F71ED6"/>
    <w:rsid w:val="00F75316"/>
    <w:rsid w:val="00F75FCF"/>
    <w:rsid w:val="00F8189B"/>
    <w:rsid w:val="00F83506"/>
    <w:rsid w:val="00F865B5"/>
    <w:rsid w:val="00F905E7"/>
    <w:rsid w:val="00F91DD3"/>
    <w:rsid w:val="00F9538C"/>
    <w:rsid w:val="00FA105C"/>
    <w:rsid w:val="00FA122E"/>
    <w:rsid w:val="00FA4B3A"/>
    <w:rsid w:val="00FA5007"/>
    <w:rsid w:val="00FA6952"/>
    <w:rsid w:val="00FC0E07"/>
    <w:rsid w:val="00FD0D94"/>
    <w:rsid w:val="00FD1811"/>
    <w:rsid w:val="00FD1944"/>
    <w:rsid w:val="00FD422D"/>
    <w:rsid w:val="00FD6C79"/>
    <w:rsid w:val="00FE2517"/>
    <w:rsid w:val="00FE4869"/>
    <w:rsid w:val="00FF1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9FDCD7"/>
  <w15:docId w15:val="{F9933693-A717-4DD5-A92D-411FC16E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21FF"/>
    <w:pPr>
      <w:widowControl w:val="0"/>
      <w:jc w:val="both"/>
    </w:pPr>
    <w:rPr>
      <w:rFonts w:ascii="ＭＳ 明朝" w:hAnsi="ＭＳ 明朝"/>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21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D3FD6"/>
    <w:rPr>
      <w:rFonts w:ascii="Arial" w:eastAsia="ＭＳ ゴシック" w:hAnsi="Arial"/>
      <w:sz w:val="18"/>
      <w:szCs w:val="18"/>
    </w:rPr>
  </w:style>
  <w:style w:type="paragraph" w:styleId="a5">
    <w:name w:val="header"/>
    <w:basedOn w:val="a"/>
    <w:link w:val="a6"/>
    <w:rsid w:val="00995298"/>
    <w:pPr>
      <w:tabs>
        <w:tab w:val="center" w:pos="4252"/>
        <w:tab w:val="right" w:pos="8504"/>
      </w:tabs>
      <w:snapToGrid w:val="0"/>
    </w:pPr>
  </w:style>
  <w:style w:type="character" w:customStyle="1" w:styleId="a6">
    <w:name w:val="ヘッダー (文字)"/>
    <w:link w:val="a5"/>
    <w:rsid w:val="00995298"/>
    <w:rPr>
      <w:rFonts w:ascii="ＭＳ 明朝" w:hAnsi="ＭＳ 明朝"/>
      <w:bCs/>
      <w:kern w:val="2"/>
      <w:sz w:val="24"/>
      <w:szCs w:val="24"/>
    </w:rPr>
  </w:style>
  <w:style w:type="paragraph" w:styleId="a7">
    <w:name w:val="footer"/>
    <w:basedOn w:val="a"/>
    <w:link w:val="a8"/>
    <w:rsid w:val="00995298"/>
    <w:pPr>
      <w:tabs>
        <w:tab w:val="center" w:pos="4252"/>
        <w:tab w:val="right" w:pos="8504"/>
      </w:tabs>
      <w:snapToGrid w:val="0"/>
    </w:pPr>
  </w:style>
  <w:style w:type="character" w:customStyle="1" w:styleId="a8">
    <w:name w:val="フッター (文字)"/>
    <w:link w:val="a7"/>
    <w:rsid w:val="00995298"/>
    <w:rPr>
      <w:rFonts w:ascii="ＭＳ 明朝" w:hAnsi="ＭＳ 明朝"/>
      <w:bCs/>
      <w:kern w:val="2"/>
      <w:sz w:val="24"/>
      <w:szCs w:val="24"/>
    </w:rPr>
  </w:style>
  <w:style w:type="character" w:styleId="a9">
    <w:name w:val="annotation reference"/>
    <w:rsid w:val="006848C2"/>
    <w:rPr>
      <w:sz w:val="18"/>
      <w:szCs w:val="18"/>
    </w:rPr>
  </w:style>
  <w:style w:type="paragraph" w:styleId="aa">
    <w:name w:val="annotation text"/>
    <w:basedOn w:val="a"/>
    <w:link w:val="ab"/>
    <w:rsid w:val="006848C2"/>
    <w:pPr>
      <w:jc w:val="left"/>
    </w:pPr>
  </w:style>
  <w:style w:type="character" w:customStyle="1" w:styleId="ab">
    <w:name w:val="コメント文字列 (文字)"/>
    <w:link w:val="aa"/>
    <w:rsid w:val="006848C2"/>
    <w:rPr>
      <w:rFonts w:ascii="ＭＳ 明朝" w:hAnsi="ＭＳ 明朝"/>
      <w:bCs/>
      <w:kern w:val="2"/>
      <w:sz w:val="24"/>
      <w:szCs w:val="24"/>
    </w:rPr>
  </w:style>
  <w:style w:type="paragraph" w:styleId="ac">
    <w:name w:val="annotation subject"/>
    <w:basedOn w:val="aa"/>
    <w:next w:val="aa"/>
    <w:link w:val="ad"/>
    <w:rsid w:val="006848C2"/>
    <w:rPr>
      <w:b/>
    </w:rPr>
  </w:style>
  <w:style w:type="character" w:customStyle="1" w:styleId="ad">
    <w:name w:val="コメント内容 (文字)"/>
    <w:link w:val="ac"/>
    <w:rsid w:val="006848C2"/>
    <w:rPr>
      <w:rFonts w:ascii="ＭＳ 明朝" w:hAnsi="ＭＳ 明朝"/>
      <w:b/>
      <w:bCs/>
      <w:kern w:val="2"/>
      <w:sz w:val="24"/>
      <w:szCs w:val="24"/>
    </w:rPr>
  </w:style>
  <w:style w:type="paragraph" w:styleId="ae">
    <w:name w:val="List Paragraph"/>
    <w:basedOn w:val="a"/>
    <w:uiPriority w:val="34"/>
    <w:qFormat/>
    <w:rsid w:val="005B3AAE"/>
    <w:pPr>
      <w:ind w:leftChars="400" w:left="840"/>
    </w:pPr>
  </w:style>
  <w:style w:type="paragraph" w:styleId="af">
    <w:name w:val="Date"/>
    <w:basedOn w:val="a"/>
    <w:next w:val="a"/>
    <w:link w:val="af0"/>
    <w:rsid w:val="00C93301"/>
  </w:style>
  <w:style w:type="character" w:customStyle="1" w:styleId="af0">
    <w:name w:val="日付 (文字)"/>
    <w:link w:val="af"/>
    <w:rsid w:val="00C93301"/>
    <w:rPr>
      <w:rFonts w:ascii="ＭＳ 明朝" w:hAnsi="ＭＳ 明朝"/>
      <w:bCs/>
      <w:kern w:val="2"/>
      <w:sz w:val="24"/>
      <w:szCs w:val="24"/>
    </w:rPr>
  </w:style>
  <w:style w:type="paragraph" w:customStyle="1" w:styleId="Default">
    <w:name w:val="Default"/>
    <w:rsid w:val="00AC71EE"/>
    <w:pPr>
      <w:widowControl w:val="0"/>
      <w:autoSpaceDE w:val="0"/>
      <w:autoSpaceDN w:val="0"/>
      <w:adjustRightInd w:val="0"/>
    </w:pPr>
    <w:rPr>
      <w:rFonts w:ascii="ＭＳ 明朝" w:cs="ＭＳ 明朝"/>
      <w:color w:val="000000"/>
      <w:sz w:val="24"/>
      <w:szCs w:val="24"/>
    </w:rPr>
  </w:style>
  <w:style w:type="paragraph" w:styleId="af1">
    <w:name w:val="Revision"/>
    <w:hidden/>
    <w:uiPriority w:val="99"/>
    <w:semiHidden/>
    <w:rsid w:val="00F10559"/>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7696">
      <w:bodyDiv w:val="1"/>
      <w:marLeft w:val="0"/>
      <w:marRight w:val="0"/>
      <w:marTop w:val="0"/>
      <w:marBottom w:val="0"/>
      <w:divBdr>
        <w:top w:val="none" w:sz="0" w:space="0" w:color="auto"/>
        <w:left w:val="none" w:sz="0" w:space="0" w:color="auto"/>
        <w:bottom w:val="none" w:sz="0" w:space="0" w:color="auto"/>
        <w:right w:val="none" w:sz="0" w:space="0" w:color="auto"/>
      </w:divBdr>
    </w:div>
    <w:div w:id="761730059">
      <w:bodyDiv w:val="1"/>
      <w:marLeft w:val="0"/>
      <w:marRight w:val="0"/>
      <w:marTop w:val="0"/>
      <w:marBottom w:val="0"/>
      <w:divBdr>
        <w:top w:val="none" w:sz="0" w:space="0" w:color="auto"/>
        <w:left w:val="none" w:sz="0" w:space="0" w:color="auto"/>
        <w:bottom w:val="none" w:sz="0" w:space="0" w:color="auto"/>
        <w:right w:val="none" w:sz="0" w:space="0" w:color="auto"/>
      </w:divBdr>
    </w:div>
    <w:div w:id="1561407617">
      <w:bodyDiv w:val="1"/>
      <w:marLeft w:val="0"/>
      <w:marRight w:val="0"/>
      <w:marTop w:val="0"/>
      <w:marBottom w:val="0"/>
      <w:divBdr>
        <w:top w:val="none" w:sz="0" w:space="0" w:color="auto"/>
        <w:left w:val="none" w:sz="0" w:space="0" w:color="auto"/>
        <w:bottom w:val="none" w:sz="0" w:space="0" w:color="auto"/>
        <w:right w:val="none" w:sz="0" w:space="0" w:color="auto"/>
      </w:divBdr>
    </w:div>
    <w:div w:id="178002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842CA-2C4D-49B4-9BD6-1ECF0867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577</Words>
  <Characters>1639</Characters>
  <Application>Microsoft Office Word</Application>
  <DocSecurity>0</DocSecurity>
  <Lines>273</Lines>
  <Paragraphs>138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「一人一人を伸ばす体育の学習指導の工夫・改善」</vt:lpstr>
      <vt:lpstr>様式１　　　　「一人一人を伸ばす体育の学習指導の工夫・改善」</vt:lpstr>
    </vt:vector>
  </TitlesOfParts>
  <Company>埼玉県</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「一人一人を伸ばす体育の学習指導の工夫・改善」</dc:title>
  <dc:creator>埼玉県</dc:creator>
  <cp:lastModifiedBy>兒玉 直也（保健体育課）</cp:lastModifiedBy>
  <cp:revision>11</cp:revision>
  <cp:lastPrinted>2026-02-24T10:10:00Z</cp:lastPrinted>
  <dcterms:created xsi:type="dcterms:W3CDTF">2026-01-14T04:33:00Z</dcterms:created>
  <dcterms:modified xsi:type="dcterms:W3CDTF">2026-03-13T08:09:00Z</dcterms:modified>
</cp:coreProperties>
</file>