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0FCD" w14:textId="77777777" w:rsidR="005B50E2" w:rsidRPr="00CD0959" w:rsidRDefault="00230123">
      <w:pPr>
        <w:rPr>
          <w:sz w:val="22"/>
        </w:rPr>
      </w:pPr>
      <w:r w:rsidRPr="00230123">
        <w:rPr>
          <w:noProof/>
          <w:sz w:val="22"/>
        </w:rPr>
        <mc:AlternateContent>
          <mc:Choice Requires="wps">
            <w:drawing>
              <wp:anchor distT="45720" distB="45720" distL="114300" distR="114300" simplePos="0" relativeHeight="251659264" behindDoc="0" locked="0" layoutInCell="1" allowOverlap="1" wp14:anchorId="73147F07" wp14:editId="745A2328">
                <wp:simplePos x="0" y="0"/>
                <wp:positionH relativeFrom="margin">
                  <wp:align>right</wp:align>
                </wp:positionH>
                <wp:positionV relativeFrom="paragraph">
                  <wp:posOffset>-349222</wp:posOffset>
                </wp:positionV>
                <wp:extent cx="840795"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95" cy="1404620"/>
                        </a:xfrm>
                        <a:prstGeom prst="rect">
                          <a:avLst/>
                        </a:prstGeom>
                        <a:solidFill>
                          <a:srgbClr val="FFFFFF"/>
                        </a:solidFill>
                        <a:ln w="9525">
                          <a:solidFill>
                            <a:srgbClr val="000000"/>
                          </a:solidFill>
                          <a:miter lim="800000"/>
                          <a:headEnd/>
                          <a:tailEnd/>
                        </a:ln>
                      </wps:spPr>
                      <wps:txbx>
                        <w:txbxContent>
                          <w:p w14:paraId="4EE260AA" w14:textId="77777777" w:rsidR="00230123" w:rsidRDefault="00230123" w:rsidP="00230123">
                            <w:pPr>
                              <w:jc w:val="center"/>
                            </w:pPr>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47F07" id="_x0000_t202" coordsize="21600,21600" o:spt="202" path="m,l,21600r21600,l21600,xe">
                <v:stroke joinstyle="miter"/>
                <v:path gradientshapeok="t" o:connecttype="rect"/>
              </v:shapetype>
              <v:shape id="テキスト ボックス 2" o:spid="_x0000_s1026" type="#_x0000_t202" style="position:absolute;left:0;text-align:left;margin-left:15pt;margin-top:-27.5pt;width:66.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GsEAIAAB8EAAAOAAAAZHJzL2Uyb0RvYy54bWysk99v2yAQx98n7X9AvC92IqdtrDhVly7T&#10;pO6H1O0PwBjHaJhjB4md/fU7SJpG3fYyjQcE3PHl7nPH8nbsDdsr9BpsxaeTnDNlJTTabiv+7evm&#10;zQ1nPgjbCANWVfygPL9dvX61HFypZtCBaRQyErG+HFzFuxBcmWVedqoXfgJOWTK2gL0ItMVt1qAY&#10;SL032SzPr7IBsHEIUnlPp/dHI18l/bZVMnxuW68CMxWn2EKaMc11nLPVUpRbFK7T8hSG+IcoeqEt&#10;PXqWuhdBsB3q36R6LRE8tGEioc+gbbVUKQfKZpq/yOaxE06lXAiOd2dM/v/Jyk/7R/cFWRjfwkgF&#10;TEl49wDyu2cW1p2wW3WHCEOnREMPTyOybHC+PF2NqH3po0g9fISGiix2AZLQ2GIfqVCejNSpAIcz&#10;dDUGJunwpsivF3POJJmmRV5czVJVMlE+3Xbow3sFPYuLiiMVNamL/YMPMRpRPrnExzwY3Wy0MWmD&#10;23ptkO0FNcAmjZTACzdj2VDxxXw2PwL4q0Sexp8keh2ok43uKaWzkygjtne2SX0WhDbHNYVs7Ilj&#10;RHeEGMZ6JMfIs4bmQEQRjh1LP4wWHeBPzgbq1or7HzuBijPzwVJVFtOiiO2dNsX8mhgyvLTUlxZh&#10;JUlVPHB2XK5D+hIJmLuj6m10AvscySlW6sLE+/RjYptf7pPX879e/QIAAP//AwBQSwMEFAAGAAgA&#10;AAAhAESyr8fcAAAACAEAAA8AAABkcnMvZG93bnJldi54bWxMj8FuwjAQRO+V+g/WVuoFgdPQRFWI&#10;g1okTj0R6N3ESxI1Xqe2gfD3XU7tbVYzmn1Tric7iAv60DtS8LJIQCA1zvTUKjjst/M3ECFqMnpw&#10;hApuGGBdPT6UujDuSju81LEVXEKh0Aq6GMdCytB0aHVYuBGJvZPzVkc+fSuN11cut4NMkySXVvfE&#10;Hzo94qbD5rs+WwX5T72cfX6ZGe1u2w/f2MxsDplSz0/T+wpExCn+heGOz+hQMdPRnckEMSjgIVHB&#10;PMtY3O1l+griyCLPU5BVKf8PqH4BAAD//wMAUEsBAi0AFAAGAAgAAAAhALaDOJL+AAAA4QEAABMA&#10;AAAAAAAAAAAAAAAAAAAAAFtDb250ZW50X1R5cGVzXS54bWxQSwECLQAUAAYACAAAACEAOP0h/9YA&#10;AACUAQAACwAAAAAAAAAAAAAAAAAvAQAAX3JlbHMvLnJlbHNQSwECLQAUAAYACAAAACEAfXUhrBAC&#10;AAAfBAAADgAAAAAAAAAAAAAAAAAuAgAAZHJzL2Uyb0RvYy54bWxQSwECLQAUAAYACAAAACEARLKv&#10;x9wAAAAIAQAADwAAAAAAAAAAAAAAAABqBAAAZHJzL2Rvd25yZXYueG1sUEsFBgAAAAAEAAQA8wAA&#10;AHMFAAAAAA==&#10;">
                <v:textbox style="mso-fit-shape-to-text:t">
                  <w:txbxContent>
                    <w:p w14:paraId="4EE260AA" w14:textId="77777777" w:rsidR="00230123" w:rsidRDefault="00230123" w:rsidP="00230123">
                      <w:pPr>
                        <w:jc w:val="center"/>
                      </w:pPr>
                      <w:r>
                        <w:rPr>
                          <w:rFonts w:hint="eastAsia"/>
                        </w:rPr>
                        <w:t>別紙１</w:t>
                      </w:r>
                    </w:p>
                  </w:txbxContent>
                </v:textbox>
                <w10:wrap anchorx="margin"/>
              </v:shape>
            </w:pict>
          </mc:Fallback>
        </mc:AlternateContent>
      </w:r>
      <w:r w:rsidR="00C757C7" w:rsidRPr="00CD0959">
        <w:rPr>
          <w:rFonts w:hint="eastAsia"/>
          <w:sz w:val="22"/>
        </w:rPr>
        <w:t>（あて先）</w:t>
      </w:r>
      <w:r w:rsidR="00900979" w:rsidRPr="00CD0959">
        <w:rPr>
          <w:rFonts w:hint="eastAsia"/>
          <w:sz w:val="22"/>
        </w:rPr>
        <w:t>○○○○</w:t>
      </w:r>
      <w:r w:rsidR="005B50E2" w:rsidRPr="00CD0959">
        <w:rPr>
          <w:rFonts w:hint="eastAsia"/>
          <w:sz w:val="22"/>
        </w:rPr>
        <w:t>学校</w:t>
      </w:r>
    </w:p>
    <w:p w14:paraId="3FDAF08F" w14:textId="77777777" w:rsidR="00210C4D" w:rsidRDefault="005B50E2" w:rsidP="005B50E2">
      <w:pPr>
        <w:jc w:val="center"/>
        <w:rPr>
          <w:b/>
          <w:sz w:val="24"/>
        </w:rPr>
      </w:pPr>
      <w:r w:rsidRPr="009C216A">
        <w:rPr>
          <w:rFonts w:hint="eastAsia"/>
          <w:b/>
          <w:sz w:val="24"/>
        </w:rPr>
        <w:t>学校における</w:t>
      </w:r>
      <w:r w:rsidR="007E0D0F">
        <w:rPr>
          <w:rFonts w:hint="eastAsia"/>
          <w:b/>
          <w:sz w:val="24"/>
        </w:rPr>
        <w:t>緊急時の</w:t>
      </w:r>
      <w:r w:rsidR="006C48BE" w:rsidRPr="009C216A">
        <w:rPr>
          <w:rFonts w:hint="eastAsia"/>
          <w:b/>
          <w:sz w:val="24"/>
        </w:rPr>
        <w:t>医薬品</w:t>
      </w:r>
      <w:r w:rsidR="00AE2466">
        <w:rPr>
          <w:rFonts w:hint="eastAsia"/>
          <w:b/>
          <w:sz w:val="24"/>
        </w:rPr>
        <w:t>「</w:t>
      </w:r>
      <w:r w:rsidR="00210C4D">
        <w:rPr>
          <w:rFonts w:hint="eastAsia"/>
          <w:b/>
          <w:sz w:val="24"/>
        </w:rPr>
        <w:t>グルカゴン点鼻粉末剤</w:t>
      </w:r>
      <w:r w:rsidR="00AE2466">
        <w:rPr>
          <w:rFonts w:hint="eastAsia"/>
          <w:b/>
          <w:sz w:val="24"/>
        </w:rPr>
        <w:t>(</w:t>
      </w:r>
      <w:r w:rsidR="00210C4D">
        <w:rPr>
          <w:rFonts w:hint="eastAsia"/>
          <w:b/>
          <w:sz w:val="24"/>
        </w:rPr>
        <w:t>バクスミ－</w:t>
      </w:r>
      <w:r w:rsidR="00AE2466">
        <w:rPr>
          <w:rFonts w:hint="eastAsia"/>
          <w:b/>
          <w:sz w:val="24"/>
        </w:rPr>
        <w:t>®</w:t>
      </w:r>
      <w:r w:rsidR="00AE2466">
        <w:rPr>
          <w:b/>
          <w:sz w:val="24"/>
        </w:rPr>
        <w:t>)</w:t>
      </w:r>
      <w:r w:rsidR="00AE2466">
        <w:rPr>
          <w:rFonts w:hint="eastAsia"/>
          <w:b/>
          <w:sz w:val="24"/>
        </w:rPr>
        <w:t>」</w:t>
      </w:r>
      <w:r w:rsidR="00242BC9">
        <w:rPr>
          <w:rFonts w:hint="eastAsia"/>
          <w:b/>
          <w:sz w:val="24"/>
        </w:rPr>
        <w:t>投与</w:t>
      </w:r>
      <w:r w:rsidRPr="009C216A">
        <w:rPr>
          <w:rFonts w:hint="eastAsia"/>
          <w:b/>
          <w:sz w:val="24"/>
        </w:rPr>
        <w:t>に</w:t>
      </w:r>
    </w:p>
    <w:p w14:paraId="4D4B638F" w14:textId="77777777" w:rsidR="005B50E2" w:rsidRPr="009C216A" w:rsidRDefault="005B50E2" w:rsidP="005B50E2">
      <w:pPr>
        <w:jc w:val="center"/>
        <w:rPr>
          <w:b/>
          <w:sz w:val="24"/>
        </w:rPr>
      </w:pPr>
      <w:r w:rsidRPr="009C216A">
        <w:rPr>
          <w:rFonts w:hint="eastAsia"/>
          <w:b/>
          <w:sz w:val="24"/>
        </w:rPr>
        <w:t>関する</w:t>
      </w:r>
      <w:r w:rsidR="00D701CC">
        <w:rPr>
          <w:rFonts w:hint="eastAsia"/>
          <w:b/>
          <w:sz w:val="24"/>
        </w:rPr>
        <w:t>主治医の</w:t>
      </w:r>
      <w:r w:rsidR="00C757C7" w:rsidRPr="009C216A">
        <w:rPr>
          <w:rFonts w:hint="eastAsia"/>
          <w:b/>
          <w:sz w:val="24"/>
        </w:rPr>
        <w:t>指示書</w:t>
      </w:r>
    </w:p>
    <w:p w14:paraId="603734F9" w14:textId="77777777" w:rsidR="005B50E2" w:rsidRPr="00CD0959" w:rsidRDefault="005B50E2" w:rsidP="005B50E2">
      <w:pPr>
        <w:jc w:val="right"/>
        <w:rPr>
          <w:sz w:val="22"/>
        </w:rPr>
      </w:pPr>
      <w:r w:rsidRPr="00CD0959">
        <w:rPr>
          <w:rFonts w:hint="eastAsia"/>
          <w:sz w:val="22"/>
        </w:rPr>
        <w:t>令和　　年　　月　　日</w:t>
      </w:r>
    </w:p>
    <w:p w14:paraId="40F80DFF" w14:textId="77777777" w:rsidR="00C757C7" w:rsidRPr="00CD0959" w:rsidRDefault="00C757C7" w:rsidP="005B50E2">
      <w:pPr>
        <w:jc w:val="right"/>
        <w:rPr>
          <w:sz w:val="22"/>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4868"/>
      </w:tblGrid>
      <w:tr w:rsidR="006C48BE" w:rsidRPr="00CD0959" w14:paraId="31A3A246" w14:textId="77777777" w:rsidTr="006C48BE">
        <w:tc>
          <w:tcPr>
            <w:tcW w:w="1466" w:type="dxa"/>
          </w:tcPr>
          <w:p w14:paraId="073DCBCD" w14:textId="77777777" w:rsidR="006C48BE" w:rsidRPr="00CD0959" w:rsidRDefault="006C48BE" w:rsidP="005B50E2">
            <w:pPr>
              <w:jc w:val="right"/>
              <w:rPr>
                <w:sz w:val="22"/>
              </w:rPr>
            </w:pPr>
            <w:r w:rsidRPr="00CD0959">
              <w:rPr>
                <w:rFonts w:hint="eastAsia"/>
                <w:sz w:val="22"/>
              </w:rPr>
              <w:t>医療機関名</w:t>
            </w:r>
          </w:p>
        </w:tc>
        <w:tc>
          <w:tcPr>
            <w:tcW w:w="4868" w:type="dxa"/>
          </w:tcPr>
          <w:p w14:paraId="68C03AFB" w14:textId="77777777" w:rsidR="006C48BE" w:rsidRPr="00CD0959" w:rsidRDefault="006C48BE" w:rsidP="005B50E2">
            <w:pPr>
              <w:jc w:val="right"/>
              <w:rPr>
                <w:sz w:val="22"/>
              </w:rPr>
            </w:pPr>
          </w:p>
        </w:tc>
      </w:tr>
      <w:tr w:rsidR="006C48BE" w:rsidRPr="00CD0959" w14:paraId="20D32D34" w14:textId="77777777" w:rsidTr="006C48BE">
        <w:tc>
          <w:tcPr>
            <w:tcW w:w="1466" w:type="dxa"/>
          </w:tcPr>
          <w:p w14:paraId="6D953144" w14:textId="77777777" w:rsidR="006C48BE" w:rsidRPr="00CD0959" w:rsidRDefault="006C48BE" w:rsidP="005B50E2">
            <w:pPr>
              <w:jc w:val="right"/>
              <w:rPr>
                <w:sz w:val="22"/>
              </w:rPr>
            </w:pPr>
            <w:r w:rsidRPr="00CD0959">
              <w:rPr>
                <w:rFonts w:hint="eastAsia"/>
                <w:sz w:val="22"/>
              </w:rPr>
              <w:t>連絡先</w:t>
            </w:r>
          </w:p>
        </w:tc>
        <w:tc>
          <w:tcPr>
            <w:tcW w:w="4868" w:type="dxa"/>
          </w:tcPr>
          <w:p w14:paraId="0F8FF5BE" w14:textId="77777777" w:rsidR="006C48BE" w:rsidRPr="00CD0959" w:rsidRDefault="006C48BE" w:rsidP="005B50E2">
            <w:pPr>
              <w:jc w:val="right"/>
              <w:rPr>
                <w:sz w:val="22"/>
              </w:rPr>
            </w:pPr>
          </w:p>
        </w:tc>
      </w:tr>
      <w:tr w:rsidR="006C48BE" w:rsidRPr="00CD0959" w14:paraId="6927DE49" w14:textId="77777777" w:rsidTr="006C48BE">
        <w:tc>
          <w:tcPr>
            <w:tcW w:w="1466" w:type="dxa"/>
          </w:tcPr>
          <w:p w14:paraId="6079D9B0" w14:textId="77777777" w:rsidR="006C48BE" w:rsidRPr="00CD0959" w:rsidRDefault="006C48BE" w:rsidP="005B50E2">
            <w:pPr>
              <w:jc w:val="right"/>
              <w:rPr>
                <w:sz w:val="22"/>
              </w:rPr>
            </w:pPr>
            <w:r w:rsidRPr="00CD0959">
              <w:rPr>
                <w:rFonts w:hint="eastAsia"/>
                <w:sz w:val="22"/>
              </w:rPr>
              <w:t>医師名</w:t>
            </w:r>
          </w:p>
        </w:tc>
        <w:tc>
          <w:tcPr>
            <w:tcW w:w="4868" w:type="dxa"/>
          </w:tcPr>
          <w:p w14:paraId="3DA11ED0" w14:textId="77777777" w:rsidR="006C48BE" w:rsidRPr="00CD0959" w:rsidRDefault="006C48BE" w:rsidP="005B50E2">
            <w:pPr>
              <w:jc w:val="right"/>
              <w:rPr>
                <w:sz w:val="22"/>
              </w:rPr>
            </w:pPr>
          </w:p>
        </w:tc>
      </w:tr>
    </w:tbl>
    <w:p w14:paraId="398796B9" w14:textId="77777777" w:rsidR="005B50E2" w:rsidRPr="00CD0959" w:rsidRDefault="005B50E2" w:rsidP="005B50E2">
      <w:pPr>
        <w:jc w:val="right"/>
        <w:rPr>
          <w:sz w:val="22"/>
        </w:rPr>
      </w:pPr>
    </w:p>
    <w:p w14:paraId="21AE08E2" w14:textId="77777777" w:rsidR="005B50E2" w:rsidRPr="00CD0959" w:rsidRDefault="006C48BE" w:rsidP="00B947AF">
      <w:pPr>
        <w:ind w:firstLineChars="100" w:firstLine="220"/>
        <w:jc w:val="left"/>
        <w:rPr>
          <w:sz w:val="22"/>
          <w:u w:val="single"/>
        </w:rPr>
      </w:pPr>
      <w:r w:rsidRPr="00CD0959">
        <w:rPr>
          <w:rFonts w:hint="eastAsia"/>
          <w:sz w:val="22"/>
        </w:rPr>
        <w:t>下記児童生徒</w:t>
      </w:r>
      <w:r w:rsidR="005B50E2" w:rsidRPr="00CD0959">
        <w:rPr>
          <w:rFonts w:hint="eastAsia"/>
          <w:sz w:val="22"/>
        </w:rPr>
        <w:t>は、</w:t>
      </w:r>
      <w:r w:rsidR="00900979" w:rsidRPr="00CD0959">
        <w:rPr>
          <w:rFonts w:hint="eastAsia"/>
          <w:sz w:val="22"/>
        </w:rPr>
        <w:t>下記</w:t>
      </w:r>
      <w:r w:rsidR="00267D4E">
        <w:rPr>
          <w:rFonts w:hint="eastAsia"/>
          <w:sz w:val="22"/>
        </w:rPr>
        <w:t>４</w:t>
      </w:r>
      <w:r w:rsidR="00C757C7" w:rsidRPr="00CD0959">
        <w:rPr>
          <w:rFonts w:hint="eastAsia"/>
          <w:sz w:val="22"/>
        </w:rPr>
        <w:t>の状態になった場合、</w:t>
      </w:r>
      <w:r w:rsidR="005B50E2" w:rsidRPr="00CD0959">
        <w:rPr>
          <w:rFonts w:hint="eastAsia"/>
          <w:sz w:val="22"/>
        </w:rPr>
        <w:t>生命</w:t>
      </w:r>
      <w:r w:rsidR="00C757C7" w:rsidRPr="00CD0959">
        <w:rPr>
          <w:rFonts w:hint="eastAsia"/>
          <w:sz w:val="22"/>
        </w:rPr>
        <w:t>の</w:t>
      </w:r>
      <w:r w:rsidR="005B50E2" w:rsidRPr="00CD0959">
        <w:rPr>
          <w:rFonts w:hint="eastAsia"/>
          <w:sz w:val="22"/>
        </w:rPr>
        <w:t>危険</w:t>
      </w:r>
      <w:r w:rsidR="00C757C7" w:rsidRPr="00CD0959">
        <w:rPr>
          <w:rFonts w:hint="eastAsia"/>
          <w:sz w:val="22"/>
        </w:rPr>
        <w:t>または重篤な状態に陥る可能性があ</w:t>
      </w:r>
      <w:r w:rsidR="00900979" w:rsidRPr="00CD0959">
        <w:rPr>
          <w:rFonts w:hint="eastAsia"/>
          <w:sz w:val="22"/>
        </w:rPr>
        <w:t>るため、</w:t>
      </w:r>
      <w:r w:rsidR="00CD0959" w:rsidRPr="00CD0959">
        <w:rPr>
          <w:rFonts w:hint="eastAsia"/>
          <w:sz w:val="22"/>
        </w:rPr>
        <w:t>医薬品</w:t>
      </w:r>
      <w:r w:rsidR="00900979" w:rsidRPr="00CD0959">
        <w:rPr>
          <w:rFonts w:hint="eastAsia"/>
          <w:sz w:val="22"/>
        </w:rPr>
        <w:t>を投与するとともに、速やかに医療機関へ搬送、受診させ</w:t>
      </w:r>
      <w:r w:rsidR="00C757C7" w:rsidRPr="00CD0959">
        <w:rPr>
          <w:rFonts w:hint="eastAsia"/>
          <w:sz w:val="22"/>
        </w:rPr>
        <w:t>てください。</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36"/>
      </w:tblGrid>
      <w:tr w:rsidR="00CD0959" w:rsidRPr="00CD0959" w14:paraId="314ACABC" w14:textId="77777777" w:rsidTr="00CD0959">
        <w:trPr>
          <w:trHeight w:val="296"/>
        </w:trPr>
        <w:tc>
          <w:tcPr>
            <w:tcW w:w="3114" w:type="dxa"/>
            <w:tcBorders>
              <w:top w:val="single" w:sz="4" w:space="0" w:color="auto"/>
              <w:left w:val="single" w:sz="4" w:space="0" w:color="auto"/>
              <w:bottom w:val="single" w:sz="4" w:space="0" w:color="auto"/>
              <w:right w:val="single" w:sz="4" w:space="0" w:color="auto"/>
            </w:tcBorders>
            <w:vAlign w:val="center"/>
            <w:hideMark/>
          </w:tcPr>
          <w:p w14:paraId="2C977921" w14:textId="77777777" w:rsidR="00CD0959" w:rsidRPr="00CD0959" w:rsidRDefault="00CD0959" w:rsidP="00CD0959">
            <w:r w:rsidRPr="00CD0959">
              <w:rPr>
                <w:rFonts w:hint="eastAsia"/>
              </w:rPr>
              <w:t>１．児童生徒の氏名・（性別）</w:t>
            </w:r>
          </w:p>
        </w:tc>
        <w:tc>
          <w:tcPr>
            <w:tcW w:w="6636" w:type="dxa"/>
            <w:tcBorders>
              <w:top w:val="single" w:sz="4" w:space="0" w:color="auto"/>
              <w:left w:val="single" w:sz="4" w:space="0" w:color="auto"/>
              <w:bottom w:val="single" w:sz="4" w:space="0" w:color="auto"/>
              <w:right w:val="single" w:sz="4" w:space="0" w:color="auto"/>
            </w:tcBorders>
            <w:hideMark/>
          </w:tcPr>
          <w:p w14:paraId="4A0EB537" w14:textId="77777777" w:rsidR="00CD0959" w:rsidRPr="00CD0959" w:rsidRDefault="00CD0959" w:rsidP="00CD0959">
            <w:r w:rsidRPr="00CD0959">
              <w:ruby>
                <w:rubyPr>
                  <w:rubyAlign w:val="distributeSpace"/>
                  <w:hps w:val="16"/>
                  <w:hpsRaise w:val="20"/>
                  <w:hpsBaseText w:val="21"/>
                  <w:lid w:val="ja-JP"/>
                </w:rubyPr>
                <w:rt>
                  <w:r w:rsidR="00CD0959" w:rsidRPr="00CD0959">
                    <w:rPr>
                      <w:rFonts w:ascii="ＭＳ 明朝" w:hAnsi="ＭＳ 明朝" w:hint="eastAsia"/>
                    </w:rPr>
                    <w:t>しめい</w:t>
                  </w:r>
                </w:rt>
                <w:rubyBase>
                  <w:r w:rsidR="00CD0959" w:rsidRPr="00CD0959">
                    <w:rPr>
                      <w:rFonts w:hint="eastAsia"/>
                    </w:rPr>
                    <w:t>氏名</w:t>
                  </w:r>
                </w:rubyBase>
              </w:ruby>
            </w:r>
            <w:r w:rsidRPr="00CD0959">
              <w:rPr>
                <w:rFonts w:hint="eastAsia"/>
              </w:rPr>
              <w:t xml:space="preserve">　　　　　　　　　　　　　　　　（</w:t>
            </w:r>
            <w:r w:rsidRPr="00CD0959">
              <w:t xml:space="preserve"> </w:t>
            </w:r>
            <w:r w:rsidRPr="00CD0959">
              <w:rPr>
                <w:rFonts w:hint="eastAsia"/>
              </w:rPr>
              <w:t>男・女</w:t>
            </w:r>
            <w:r w:rsidRPr="00CD0959">
              <w:t xml:space="preserve"> </w:t>
            </w:r>
            <w:r w:rsidRPr="00CD0959">
              <w:rPr>
                <w:rFonts w:hint="eastAsia"/>
              </w:rPr>
              <w:t xml:space="preserve">）　　　</w:t>
            </w:r>
          </w:p>
        </w:tc>
      </w:tr>
      <w:tr w:rsidR="00CD0959" w:rsidRPr="00CD0959" w14:paraId="50CDA6C5" w14:textId="77777777" w:rsidTr="00DF3441">
        <w:trPr>
          <w:trHeight w:val="615"/>
        </w:trPr>
        <w:tc>
          <w:tcPr>
            <w:tcW w:w="3114" w:type="dxa"/>
            <w:tcBorders>
              <w:top w:val="single" w:sz="4" w:space="0" w:color="auto"/>
              <w:left w:val="single" w:sz="4" w:space="0" w:color="auto"/>
              <w:bottom w:val="single" w:sz="4" w:space="0" w:color="auto"/>
              <w:right w:val="single" w:sz="4" w:space="0" w:color="auto"/>
            </w:tcBorders>
            <w:vAlign w:val="center"/>
          </w:tcPr>
          <w:p w14:paraId="1D505A47" w14:textId="77777777" w:rsidR="00CD0959" w:rsidRPr="00ED1519" w:rsidRDefault="00CD0959" w:rsidP="00CD0959">
            <w:pPr>
              <w:rPr>
                <w:sz w:val="22"/>
              </w:rPr>
            </w:pPr>
            <w:r w:rsidRPr="00ED1519">
              <w:rPr>
                <w:rFonts w:hint="eastAsia"/>
                <w:sz w:val="22"/>
              </w:rPr>
              <w:t>２．生年月日</w:t>
            </w:r>
          </w:p>
        </w:tc>
        <w:tc>
          <w:tcPr>
            <w:tcW w:w="6636" w:type="dxa"/>
            <w:tcBorders>
              <w:top w:val="single" w:sz="4" w:space="0" w:color="auto"/>
              <w:left w:val="single" w:sz="4" w:space="0" w:color="auto"/>
              <w:bottom w:val="single" w:sz="4" w:space="0" w:color="auto"/>
              <w:right w:val="single" w:sz="4" w:space="0" w:color="auto"/>
            </w:tcBorders>
            <w:vAlign w:val="center"/>
          </w:tcPr>
          <w:p w14:paraId="2EA41050" w14:textId="77777777" w:rsidR="006D21D8" w:rsidRDefault="006D21D8" w:rsidP="006D21D8">
            <w:pPr>
              <w:rPr>
                <w:sz w:val="22"/>
              </w:rPr>
            </w:pPr>
            <w:r>
              <w:rPr>
                <w:rFonts w:hint="eastAsia"/>
                <w:sz w:val="22"/>
              </w:rPr>
              <w:t>平成・令和</w:t>
            </w:r>
          </w:p>
          <w:p w14:paraId="6712A194" w14:textId="77777777" w:rsidR="00CD0959" w:rsidRPr="00ED1519" w:rsidRDefault="006D21D8" w:rsidP="006D21D8">
            <w:pPr>
              <w:rPr>
                <w:sz w:val="22"/>
              </w:rPr>
            </w:pPr>
            <w:r>
              <w:rPr>
                <w:rFonts w:hint="eastAsia"/>
                <w:sz w:val="22"/>
              </w:rPr>
              <w:t xml:space="preserve">西暦　　　　　</w:t>
            </w:r>
            <w:r w:rsidRPr="00ED1519">
              <w:rPr>
                <w:rFonts w:hint="eastAsia"/>
                <w:sz w:val="22"/>
              </w:rPr>
              <w:t xml:space="preserve">　　　年　　　月　　　日</w:t>
            </w:r>
          </w:p>
        </w:tc>
      </w:tr>
      <w:tr w:rsidR="00CD0959" w:rsidRPr="00CD0959" w14:paraId="346C8218" w14:textId="77777777" w:rsidTr="00AE2466">
        <w:trPr>
          <w:trHeight w:val="1064"/>
        </w:trPr>
        <w:tc>
          <w:tcPr>
            <w:tcW w:w="3114" w:type="dxa"/>
            <w:tcBorders>
              <w:top w:val="single" w:sz="4" w:space="0" w:color="auto"/>
              <w:left w:val="single" w:sz="4" w:space="0" w:color="auto"/>
              <w:bottom w:val="single" w:sz="4" w:space="0" w:color="auto"/>
              <w:right w:val="single" w:sz="4" w:space="0" w:color="auto"/>
            </w:tcBorders>
            <w:vAlign w:val="center"/>
            <w:hideMark/>
          </w:tcPr>
          <w:p w14:paraId="7C83C501" w14:textId="77777777" w:rsidR="00CD0959" w:rsidRDefault="00CD0959" w:rsidP="00CD0959">
            <w:pPr>
              <w:rPr>
                <w:sz w:val="22"/>
              </w:rPr>
            </w:pPr>
            <w:r w:rsidRPr="00ED1519">
              <w:rPr>
                <w:rFonts w:hint="eastAsia"/>
                <w:sz w:val="22"/>
              </w:rPr>
              <w:t>３．</w:t>
            </w:r>
            <w:r>
              <w:rPr>
                <w:rFonts w:hint="eastAsia"/>
                <w:sz w:val="22"/>
              </w:rPr>
              <w:t>医薬品</w:t>
            </w:r>
            <w:r w:rsidRPr="00ED1519">
              <w:rPr>
                <w:rFonts w:hint="eastAsia"/>
                <w:sz w:val="22"/>
              </w:rPr>
              <w:t>の名称</w:t>
            </w:r>
            <w:r>
              <w:rPr>
                <w:rFonts w:hint="eastAsia"/>
                <w:sz w:val="22"/>
              </w:rPr>
              <w:t>、</w:t>
            </w:r>
          </w:p>
          <w:p w14:paraId="6629B7B7" w14:textId="77777777" w:rsidR="00CD0959" w:rsidRPr="00ED1519" w:rsidRDefault="00CD0959" w:rsidP="00CD0959">
            <w:pPr>
              <w:rPr>
                <w:sz w:val="22"/>
              </w:rPr>
            </w:pPr>
            <w:r>
              <w:rPr>
                <w:rFonts w:hint="eastAsia"/>
                <w:sz w:val="22"/>
              </w:rPr>
              <w:t xml:space="preserve">　　</w:t>
            </w:r>
            <w:r w:rsidRPr="00ED1519">
              <w:rPr>
                <w:rFonts w:hint="eastAsia"/>
                <w:sz w:val="22"/>
              </w:rPr>
              <w:t>１回分の量及び効能</w:t>
            </w:r>
          </w:p>
        </w:tc>
        <w:tc>
          <w:tcPr>
            <w:tcW w:w="6636" w:type="dxa"/>
            <w:tcBorders>
              <w:top w:val="single" w:sz="4" w:space="0" w:color="auto"/>
              <w:left w:val="single" w:sz="4" w:space="0" w:color="auto"/>
              <w:bottom w:val="single" w:sz="4" w:space="0" w:color="auto"/>
              <w:right w:val="single" w:sz="4" w:space="0" w:color="auto"/>
            </w:tcBorders>
            <w:vAlign w:val="center"/>
            <w:hideMark/>
          </w:tcPr>
          <w:p w14:paraId="6979C729" w14:textId="77777777" w:rsidR="00CD0959" w:rsidRPr="00ED1519" w:rsidRDefault="00CD0959" w:rsidP="00CD0959">
            <w:pPr>
              <w:rPr>
                <w:sz w:val="22"/>
              </w:rPr>
            </w:pPr>
            <w:r>
              <w:rPr>
                <w:rFonts w:hint="eastAsia"/>
                <w:kern w:val="0"/>
                <w:sz w:val="22"/>
              </w:rPr>
              <w:t>医薬品</w:t>
            </w:r>
            <w:r w:rsidRPr="00ED1519">
              <w:rPr>
                <w:rFonts w:hint="eastAsia"/>
                <w:kern w:val="0"/>
                <w:sz w:val="22"/>
              </w:rPr>
              <w:t>名称</w:t>
            </w:r>
            <w:r>
              <w:rPr>
                <w:rFonts w:hint="eastAsia"/>
                <w:kern w:val="0"/>
                <w:sz w:val="22"/>
              </w:rPr>
              <w:t>：</w:t>
            </w:r>
            <w:r w:rsidR="00210C4D" w:rsidRPr="00210C4D">
              <w:rPr>
                <w:rFonts w:asciiTheme="majorEastAsia" w:eastAsiaTheme="majorEastAsia" w:hAnsiTheme="majorEastAsia" w:hint="eastAsia"/>
                <w:kern w:val="0"/>
                <w:sz w:val="22"/>
              </w:rPr>
              <w:t>グルカゴン点鼻粉末剤(バクスミ－®)</w:t>
            </w:r>
          </w:p>
          <w:p w14:paraId="7FDA6E5F" w14:textId="77777777" w:rsidR="00CD0959" w:rsidRDefault="00CD0959" w:rsidP="00CD0959">
            <w:pPr>
              <w:rPr>
                <w:kern w:val="0"/>
                <w:sz w:val="22"/>
              </w:rPr>
            </w:pPr>
            <w:r w:rsidRPr="006E1878">
              <w:rPr>
                <w:rFonts w:hint="eastAsia"/>
                <w:kern w:val="0"/>
                <w:sz w:val="22"/>
              </w:rPr>
              <w:t>１回分の量</w:t>
            </w:r>
            <w:r>
              <w:rPr>
                <w:rFonts w:hint="eastAsia"/>
                <w:kern w:val="0"/>
                <w:sz w:val="22"/>
              </w:rPr>
              <w:t>：</w:t>
            </w:r>
          </w:p>
          <w:p w14:paraId="79C923BA" w14:textId="77777777" w:rsidR="00CD0959" w:rsidRPr="00ED1519" w:rsidRDefault="00CD0959" w:rsidP="00CD0959">
            <w:pPr>
              <w:rPr>
                <w:sz w:val="22"/>
              </w:rPr>
            </w:pPr>
            <w:r>
              <w:rPr>
                <w:rFonts w:hint="eastAsia"/>
                <w:sz w:val="22"/>
              </w:rPr>
              <w:t>効　　　能：</w:t>
            </w:r>
          </w:p>
        </w:tc>
      </w:tr>
      <w:tr w:rsidR="00CD0959" w:rsidRPr="00CD0959" w14:paraId="5D91A780" w14:textId="77777777" w:rsidTr="002F4786">
        <w:trPr>
          <w:trHeight w:val="1050"/>
        </w:trPr>
        <w:tc>
          <w:tcPr>
            <w:tcW w:w="3114" w:type="dxa"/>
            <w:tcBorders>
              <w:top w:val="single" w:sz="4" w:space="0" w:color="auto"/>
              <w:left w:val="single" w:sz="4" w:space="0" w:color="auto"/>
              <w:bottom w:val="single" w:sz="4" w:space="0" w:color="auto"/>
              <w:right w:val="single" w:sz="4" w:space="0" w:color="auto"/>
            </w:tcBorders>
            <w:vAlign w:val="center"/>
          </w:tcPr>
          <w:p w14:paraId="41C79F5F" w14:textId="77777777" w:rsidR="00CD0959" w:rsidRPr="00ED1519" w:rsidRDefault="00CD0959" w:rsidP="00D7526C">
            <w:pPr>
              <w:ind w:left="447" w:hangingChars="203" w:hanging="447"/>
              <w:rPr>
                <w:sz w:val="22"/>
              </w:rPr>
            </w:pPr>
            <w:r>
              <w:rPr>
                <w:rFonts w:hint="eastAsia"/>
                <w:sz w:val="22"/>
              </w:rPr>
              <w:t>４．医薬品を投与する必要がある生命が危険な状態等の具体的様子</w:t>
            </w:r>
          </w:p>
        </w:tc>
        <w:tc>
          <w:tcPr>
            <w:tcW w:w="6636" w:type="dxa"/>
            <w:tcBorders>
              <w:top w:val="single" w:sz="4" w:space="0" w:color="auto"/>
              <w:left w:val="single" w:sz="4" w:space="0" w:color="auto"/>
              <w:bottom w:val="single" w:sz="4" w:space="0" w:color="auto"/>
              <w:right w:val="single" w:sz="4" w:space="0" w:color="auto"/>
            </w:tcBorders>
          </w:tcPr>
          <w:p w14:paraId="2239D262" w14:textId="77777777" w:rsidR="00F1106E" w:rsidRDefault="004B6917" w:rsidP="00210C4D">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10C4D" w:rsidRPr="00210C4D">
              <w:rPr>
                <w:rFonts w:asciiTheme="majorEastAsia" w:eastAsiaTheme="majorEastAsia" w:hAnsiTheme="majorEastAsia" w:hint="eastAsia"/>
                <w:kern w:val="0"/>
                <w:sz w:val="22"/>
              </w:rPr>
              <w:t>低血糖症状（動悸、震え、冷汗、眠気など）があり、</w:t>
            </w:r>
            <w:r w:rsidR="00F1106E">
              <w:rPr>
                <w:rFonts w:asciiTheme="majorEastAsia" w:eastAsiaTheme="majorEastAsia" w:hAnsiTheme="majorEastAsia" w:hint="eastAsia"/>
                <w:kern w:val="0"/>
                <w:sz w:val="22"/>
              </w:rPr>
              <w:t>意識障害等</w:t>
            </w:r>
          </w:p>
          <w:p w14:paraId="1F48CF66" w14:textId="77777777" w:rsidR="00CD0959" w:rsidRDefault="00F1106E" w:rsidP="00210C4D">
            <w:pPr>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により</w:t>
            </w:r>
            <w:r w:rsidR="00210C4D" w:rsidRPr="00210C4D">
              <w:rPr>
                <w:rFonts w:asciiTheme="majorEastAsia" w:eastAsiaTheme="majorEastAsia" w:hAnsiTheme="majorEastAsia" w:hint="eastAsia"/>
                <w:kern w:val="0"/>
                <w:sz w:val="22"/>
              </w:rPr>
              <w:t>ブドウ糖を経口摂取できない状態</w:t>
            </w:r>
          </w:p>
          <w:p w14:paraId="47492EB5" w14:textId="77777777" w:rsidR="00210C4D" w:rsidRPr="00210C4D" w:rsidRDefault="00210C4D" w:rsidP="00210C4D">
            <w:pPr>
              <w:rPr>
                <w:rFonts w:asciiTheme="majorEastAsia" w:eastAsiaTheme="majorEastAsia" w:hAnsiTheme="majorEastAsia"/>
                <w:kern w:val="0"/>
                <w:sz w:val="22"/>
              </w:rPr>
            </w:pPr>
          </w:p>
        </w:tc>
      </w:tr>
      <w:tr w:rsidR="00CD0959" w:rsidRPr="00CD0959" w14:paraId="550FF5F0" w14:textId="77777777" w:rsidTr="00DF3441">
        <w:trPr>
          <w:trHeight w:val="840"/>
        </w:trPr>
        <w:tc>
          <w:tcPr>
            <w:tcW w:w="3114" w:type="dxa"/>
            <w:tcBorders>
              <w:top w:val="single" w:sz="4" w:space="0" w:color="auto"/>
              <w:left w:val="single" w:sz="4" w:space="0" w:color="auto"/>
              <w:bottom w:val="single" w:sz="4" w:space="0" w:color="auto"/>
              <w:right w:val="single" w:sz="4" w:space="0" w:color="auto"/>
            </w:tcBorders>
            <w:vAlign w:val="center"/>
          </w:tcPr>
          <w:p w14:paraId="37D3B9DC" w14:textId="77777777" w:rsidR="00CD0959" w:rsidRPr="00ED1519" w:rsidRDefault="000F5B8C" w:rsidP="00AE2466">
            <w:pPr>
              <w:rPr>
                <w:sz w:val="22"/>
              </w:rPr>
            </w:pPr>
            <w:r>
              <w:rPr>
                <w:rFonts w:hint="eastAsia"/>
                <w:sz w:val="22"/>
              </w:rPr>
              <w:t>５</w:t>
            </w:r>
            <w:r w:rsidR="00CD0959">
              <w:rPr>
                <w:rFonts w:hint="eastAsia"/>
                <w:sz w:val="22"/>
              </w:rPr>
              <w:t>．医薬品を投与する時期</w:t>
            </w:r>
          </w:p>
        </w:tc>
        <w:tc>
          <w:tcPr>
            <w:tcW w:w="6636" w:type="dxa"/>
            <w:tcBorders>
              <w:top w:val="single" w:sz="4" w:space="0" w:color="auto"/>
              <w:left w:val="single" w:sz="4" w:space="0" w:color="auto"/>
              <w:bottom w:val="single" w:sz="4" w:space="0" w:color="auto"/>
              <w:right w:val="single" w:sz="4" w:space="0" w:color="auto"/>
            </w:tcBorders>
          </w:tcPr>
          <w:p w14:paraId="508DF706" w14:textId="77777777" w:rsidR="00CD0959" w:rsidRDefault="004B6917" w:rsidP="00CD0959">
            <w:pPr>
              <w:rPr>
                <w:rFonts w:asciiTheme="majorEastAsia" w:eastAsiaTheme="majorEastAsia" w:hAnsiTheme="majorEastAsia"/>
                <w:sz w:val="20"/>
              </w:rPr>
            </w:pPr>
            <w:r>
              <w:rPr>
                <w:rFonts w:asciiTheme="majorEastAsia" w:eastAsiaTheme="majorEastAsia" w:hAnsiTheme="majorEastAsia" w:hint="eastAsia"/>
                <w:kern w:val="0"/>
                <w:sz w:val="22"/>
              </w:rPr>
              <w:t>■</w:t>
            </w:r>
            <w:r w:rsidR="00210C4D">
              <w:rPr>
                <w:rFonts w:asciiTheme="majorEastAsia" w:eastAsiaTheme="majorEastAsia" w:hAnsiTheme="majorEastAsia" w:hint="eastAsia"/>
                <w:sz w:val="20"/>
              </w:rPr>
              <w:t>上記４の症状が見られた</w:t>
            </w:r>
            <w:r w:rsidR="00AE2466" w:rsidRPr="00AE2466">
              <w:rPr>
                <w:rFonts w:asciiTheme="majorEastAsia" w:eastAsiaTheme="majorEastAsia" w:hAnsiTheme="majorEastAsia" w:hint="eastAsia"/>
                <w:sz w:val="20"/>
              </w:rPr>
              <w:t>場合</w:t>
            </w:r>
            <w:r w:rsidR="00210C4D">
              <w:rPr>
                <w:rFonts w:asciiTheme="majorEastAsia" w:eastAsiaTheme="majorEastAsia" w:hAnsiTheme="majorEastAsia" w:hint="eastAsia"/>
                <w:sz w:val="20"/>
              </w:rPr>
              <w:t>できるだけ速やかに</w:t>
            </w:r>
          </w:p>
          <w:p w14:paraId="714A93AB" w14:textId="77777777" w:rsidR="00210C4D" w:rsidRPr="00AE2466" w:rsidRDefault="00210C4D" w:rsidP="00CD0959">
            <w:pPr>
              <w:rPr>
                <w:rFonts w:asciiTheme="majorEastAsia" w:eastAsiaTheme="majorEastAsia" w:hAnsiTheme="majorEastAsia"/>
                <w:kern w:val="0"/>
                <w:sz w:val="22"/>
              </w:rPr>
            </w:pPr>
          </w:p>
        </w:tc>
      </w:tr>
      <w:tr w:rsidR="00CD0959" w:rsidRPr="00CD0959" w14:paraId="300E4E6D" w14:textId="77777777" w:rsidTr="002F4786">
        <w:trPr>
          <w:trHeight w:val="2268"/>
        </w:trPr>
        <w:tc>
          <w:tcPr>
            <w:tcW w:w="3114" w:type="dxa"/>
            <w:tcBorders>
              <w:top w:val="single" w:sz="4" w:space="0" w:color="auto"/>
              <w:left w:val="single" w:sz="4" w:space="0" w:color="auto"/>
              <w:bottom w:val="single" w:sz="4" w:space="0" w:color="auto"/>
              <w:right w:val="single" w:sz="4" w:space="0" w:color="auto"/>
            </w:tcBorders>
            <w:vAlign w:val="center"/>
          </w:tcPr>
          <w:p w14:paraId="605AEAE7" w14:textId="77777777" w:rsidR="00CD0959" w:rsidRDefault="000F5B8C" w:rsidP="00CD0959">
            <w:pPr>
              <w:rPr>
                <w:sz w:val="22"/>
              </w:rPr>
            </w:pPr>
            <w:r>
              <w:rPr>
                <w:rFonts w:hint="eastAsia"/>
                <w:sz w:val="22"/>
              </w:rPr>
              <w:t>６</w:t>
            </w:r>
            <w:r w:rsidR="00CD0959">
              <w:rPr>
                <w:rFonts w:hint="eastAsia"/>
                <w:sz w:val="22"/>
              </w:rPr>
              <w:t>．投与の方法</w:t>
            </w:r>
          </w:p>
        </w:tc>
        <w:tc>
          <w:tcPr>
            <w:tcW w:w="6636" w:type="dxa"/>
            <w:tcBorders>
              <w:top w:val="single" w:sz="4" w:space="0" w:color="auto"/>
              <w:left w:val="single" w:sz="4" w:space="0" w:color="auto"/>
              <w:bottom w:val="single" w:sz="4" w:space="0" w:color="auto"/>
              <w:right w:val="single" w:sz="4" w:space="0" w:color="auto"/>
            </w:tcBorders>
          </w:tcPr>
          <w:p w14:paraId="1AF27D48" w14:textId="77777777" w:rsidR="000B6206" w:rsidRPr="002F478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容器から</w:t>
            </w:r>
            <w:r w:rsidR="003A1105">
              <w:rPr>
                <w:rFonts w:asciiTheme="majorEastAsia" w:eastAsiaTheme="majorEastAsia" w:hAnsiTheme="majorEastAsia" w:hint="eastAsia"/>
                <w:kern w:val="0"/>
                <w:sz w:val="22"/>
              </w:rPr>
              <w:t>点鼻容器を</w:t>
            </w:r>
            <w:r w:rsidR="000B6206" w:rsidRPr="002F4786">
              <w:rPr>
                <w:rFonts w:asciiTheme="majorEastAsia" w:eastAsiaTheme="majorEastAsia" w:hAnsiTheme="majorEastAsia" w:hint="eastAsia"/>
                <w:kern w:val="0"/>
                <w:sz w:val="22"/>
              </w:rPr>
              <w:t>取り出し</w:t>
            </w:r>
            <w:r w:rsidR="003A1105">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親指と人差し指、中指で持つ。</w:t>
            </w:r>
          </w:p>
          <w:p w14:paraId="63BCF311" w14:textId="77777777" w:rsidR="000B6206" w:rsidRPr="002F478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人差し指又は中指が鼻に当たるまで、点鼻容器の先端を片方の鼻の穴にゆっくり差し込む。</w:t>
            </w:r>
          </w:p>
          <w:p w14:paraId="62C5D10E" w14:textId="77777777" w:rsidR="000B6206" w:rsidRPr="002F478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2F4786">
              <w:rPr>
                <w:rFonts w:asciiTheme="majorEastAsia" w:eastAsiaTheme="majorEastAsia" w:hAnsiTheme="majorEastAsia" w:hint="eastAsia"/>
                <w:kern w:val="0"/>
                <w:sz w:val="22"/>
              </w:rPr>
              <w:t>注入ボタンを最後まで押し切る（緑色の線が見えなくなるまで）※緑色の線が見えている場合にはやり直しする。</w:t>
            </w:r>
          </w:p>
          <w:p w14:paraId="59F1E5EB" w14:textId="77777777" w:rsidR="000B6206" w:rsidRPr="000B6206" w:rsidRDefault="000B6206" w:rsidP="000B6206">
            <w:pPr>
              <w:rPr>
                <w:kern w:val="0"/>
                <w:sz w:val="22"/>
              </w:rPr>
            </w:pPr>
          </w:p>
        </w:tc>
      </w:tr>
      <w:tr w:rsidR="00CD0959" w:rsidRPr="00CD0959" w14:paraId="3F47B8B2" w14:textId="77777777" w:rsidTr="002F4786">
        <w:trPr>
          <w:trHeight w:val="1974"/>
        </w:trPr>
        <w:tc>
          <w:tcPr>
            <w:tcW w:w="3114" w:type="dxa"/>
            <w:tcBorders>
              <w:top w:val="single" w:sz="4" w:space="0" w:color="auto"/>
              <w:left w:val="single" w:sz="4" w:space="0" w:color="auto"/>
              <w:bottom w:val="single" w:sz="4" w:space="0" w:color="auto"/>
              <w:right w:val="single" w:sz="4" w:space="0" w:color="auto"/>
            </w:tcBorders>
            <w:vAlign w:val="center"/>
          </w:tcPr>
          <w:p w14:paraId="2FE36E36" w14:textId="77777777" w:rsidR="00CD0959" w:rsidRDefault="000F5B8C" w:rsidP="00CD0959">
            <w:pPr>
              <w:rPr>
                <w:sz w:val="22"/>
              </w:rPr>
            </w:pPr>
            <w:r>
              <w:rPr>
                <w:rFonts w:hint="eastAsia"/>
                <w:sz w:val="22"/>
              </w:rPr>
              <w:t>７</w:t>
            </w:r>
            <w:r w:rsidR="00CD0959">
              <w:rPr>
                <w:rFonts w:hint="eastAsia"/>
                <w:sz w:val="22"/>
              </w:rPr>
              <w:t>．投与後の対応</w:t>
            </w:r>
          </w:p>
        </w:tc>
        <w:tc>
          <w:tcPr>
            <w:tcW w:w="6636" w:type="dxa"/>
            <w:tcBorders>
              <w:top w:val="single" w:sz="4" w:space="0" w:color="auto"/>
              <w:left w:val="single" w:sz="4" w:space="0" w:color="auto"/>
              <w:bottom w:val="single" w:sz="4" w:space="0" w:color="auto"/>
              <w:right w:val="single" w:sz="4" w:space="0" w:color="auto"/>
            </w:tcBorders>
          </w:tcPr>
          <w:p w14:paraId="4307D373" w14:textId="77777777" w:rsidR="002F4786" w:rsidRDefault="004B6917" w:rsidP="002F478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F4786" w:rsidRPr="00CB3907">
              <w:rPr>
                <w:rFonts w:asciiTheme="majorEastAsia" w:eastAsiaTheme="majorEastAsia" w:hAnsiTheme="majorEastAsia" w:hint="eastAsia"/>
                <w:kern w:val="0"/>
                <w:sz w:val="22"/>
              </w:rPr>
              <w:t>保護者緊急</w:t>
            </w:r>
            <w:r w:rsidR="003A1105">
              <w:rPr>
                <w:rFonts w:asciiTheme="majorEastAsia" w:eastAsiaTheme="majorEastAsia" w:hAnsiTheme="majorEastAsia" w:hint="eastAsia"/>
                <w:kern w:val="0"/>
                <w:sz w:val="22"/>
              </w:rPr>
              <w:t>連絡</w:t>
            </w:r>
            <w:r w:rsidR="002F4786" w:rsidRPr="00CB3907">
              <w:rPr>
                <w:rFonts w:asciiTheme="majorEastAsia" w:eastAsiaTheme="majorEastAsia" w:hAnsiTheme="majorEastAsia" w:hint="eastAsia"/>
                <w:kern w:val="0"/>
                <w:sz w:val="22"/>
              </w:rPr>
              <w:t>先</w:t>
            </w:r>
            <w:r w:rsidR="002F4786">
              <w:rPr>
                <w:rFonts w:asciiTheme="majorEastAsia" w:eastAsiaTheme="majorEastAsia" w:hAnsiTheme="majorEastAsia" w:hint="eastAsia"/>
                <w:kern w:val="0"/>
                <w:sz w:val="22"/>
              </w:rPr>
              <w:t>への</w:t>
            </w:r>
            <w:r w:rsidR="002F4786" w:rsidRPr="00CB3907">
              <w:rPr>
                <w:rFonts w:asciiTheme="majorEastAsia" w:eastAsiaTheme="majorEastAsia" w:hAnsiTheme="majorEastAsia" w:hint="eastAsia"/>
                <w:kern w:val="0"/>
                <w:sz w:val="22"/>
              </w:rPr>
              <w:t>連絡</w:t>
            </w:r>
          </w:p>
          <w:p w14:paraId="1E47C7B5" w14:textId="77777777" w:rsidR="002F4786" w:rsidRPr="00CB3907" w:rsidRDefault="004B6917" w:rsidP="002F478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F4786" w:rsidRPr="00CB3907">
              <w:rPr>
                <w:rFonts w:asciiTheme="majorEastAsia" w:eastAsiaTheme="majorEastAsia" w:hAnsiTheme="majorEastAsia" w:hint="eastAsia"/>
                <w:kern w:val="0"/>
                <w:sz w:val="22"/>
              </w:rPr>
              <w:t>救急車による医療機関への搬送</w:t>
            </w:r>
          </w:p>
          <w:p w14:paraId="42C537EE" w14:textId="77777777" w:rsidR="00AE2466" w:rsidRDefault="004B6917" w:rsidP="00CD0959">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0B6206">
              <w:rPr>
                <w:rFonts w:asciiTheme="majorEastAsia" w:eastAsiaTheme="majorEastAsia" w:hAnsiTheme="majorEastAsia" w:hint="eastAsia"/>
                <w:kern w:val="0"/>
                <w:sz w:val="22"/>
              </w:rPr>
              <w:t>救急搬送を待っている間</w:t>
            </w:r>
            <w:r w:rsidR="002F4786">
              <w:rPr>
                <w:rFonts w:asciiTheme="majorEastAsia" w:eastAsiaTheme="majorEastAsia" w:hAnsiTheme="majorEastAsia" w:hint="eastAsia"/>
                <w:kern w:val="0"/>
                <w:sz w:val="22"/>
              </w:rPr>
              <w:t>、</w:t>
            </w:r>
            <w:r w:rsidR="000B6206" w:rsidRPr="000B6206">
              <w:rPr>
                <w:rFonts w:asciiTheme="majorEastAsia" w:eastAsiaTheme="majorEastAsia" w:hAnsiTheme="majorEastAsia" w:hint="eastAsia"/>
                <w:kern w:val="0"/>
                <w:sz w:val="22"/>
              </w:rPr>
              <w:t>意識が戻らない場合は、児童生徒の体と顔を横に向けた状態で観察する。意識が戻った場合は、上半身を起こして糖分をとらせる。ただし、無理にとらせない。</w:t>
            </w:r>
          </w:p>
          <w:p w14:paraId="22FF82C0" w14:textId="77777777" w:rsidR="000B6206" w:rsidRPr="000B6206" w:rsidRDefault="000B6206" w:rsidP="00CD0959">
            <w:pPr>
              <w:rPr>
                <w:rFonts w:asciiTheme="majorEastAsia" w:eastAsiaTheme="majorEastAsia" w:hAnsiTheme="majorEastAsia"/>
                <w:kern w:val="0"/>
                <w:sz w:val="22"/>
              </w:rPr>
            </w:pPr>
          </w:p>
        </w:tc>
      </w:tr>
      <w:tr w:rsidR="00CD0959" w:rsidRPr="00CD0959" w14:paraId="6C82E6FA" w14:textId="77777777" w:rsidTr="00CD0959">
        <w:trPr>
          <w:trHeight w:val="528"/>
        </w:trPr>
        <w:tc>
          <w:tcPr>
            <w:tcW w:w="3114" w:type="dxa"/>
            <w:tcBorders>
              <w:top w:val="single" w:sz="4" w:space="0" w:color="auto"/>
              <w:left w:val="single" w:sz="4" w:space="0" w:color="auto"/>
              <w:bottom w:val="single" w:sz="4" w:space="0" w:color="auto"/>
              <w:right w:val="single" w:sz="4" w:space="0" w:color="auto"/>
            </w:tcBorders>
            <w:vAlign w:val="center"/>
          </w:tcPr>
          <w:p w14:paraId="3D85604D" w14:textId="77777777" w:rsidR="00CD0959" w:rsidRDefault="000F5B8C" w:rsidP="00CD0959">
            <w:pPr>
              <w:rPr>
                <w:sz w:val="22"/>
              </w:rPr>
            </w:pPr>
            <w:r>
              <w:rPr>
                <w:rFonts w:hint="eastAsia"/>
                <w:sz w:val="22"/>
              </w:rPr>
              <w:t>８</w:t>
            </w:r>
            <w:r w:rsidR="00CD0959">
              <w:rPr>
                <w:rFonts w:hint="eastAsia"/>
                <w:sz w:val="22"/>
              </w:rPr>
              <w:t>．医薬品の投与により</w:t>
            </w:r>
          </w:p>
          <w:p w14:paraId="40CC496E" w14:textId="77777777" w:rsidR="00CD0959" w:rsidRDefault="00CD0959" w:rsidP="00CD0959">
            <w:pPr>
              <w:rPr>
                <w:sz w:val="22"/>
              </w:rPr>
            </w:pPr>
            <w:r>
              <w:rPr>
                <w:rFonts w:hint="eastAsia"/>
                <w:sz w:val="22"/>
              </w:rPr>
              <w:t xml:space="preserve">　　副作用がある場合の</w:t>
            </w:r>
          </w:p>
          <w:p w14:paraId="7829EA88" w14:textId="77777777" w:rsidR="00CD0959" w:rsidRDefault="00CD0959" w:rsidP="00CD0959">
            <w:pPr>
              <w:rPr>
                <w:sz w:val="22"/>
              </w:rPr>
            </w:pPr>
            <w:r>
              <w:rPr>
                <w:rFonts w:hint="eastAsia"/>
                <w:sz w:val="22"/>
              </w:rPr>
              <w:t xml:space="preserve">　　処置の方法</w:t>
            </w:r>
          </w:p>
        </w:tc>
        <w:tc>
          <w:tcPr>
            <w:tcW w:w="6636" w:type="dxa"/>
            <w:tcBorders>
              <w:top w:val="single" w:sz="4" w:space="0" w:color="auto"/>
              <w:left w:val="single" w:sz="4" w:space="0" w:color="auto"/>
              <w:bottom w:val="single" w:sz="4" w:space="0" w:color="auto"/>
              <w:right w:val="single" w:sz="4" w:space="0" w:color="auto"/>
            </w:tcBorders>
          </w:tcPr>
          <w:p w14:paraId="7B1760FC" w14:textId="77777777" w:rsidR="00CD0959" w:rsidRPr="000B6206" w:rsidRDefault="004B6917" w:rsidP="00CD0959">
            <w:pPr>
              <w:rPr>
                <w:rFonts w:asciiTheme="majorEastAsia" w:eastAsiaTheme="majorEastAsia" w:hAnsiTheme="majorEastAsia"/>
                <w:kern w:val="0"/>
                <w:sz w:val="22"/>
              </w:rPr>
            </w:pPr>
            <w:r w:rsidRPr="004B6917">
              <w:rPr>
                <w:rFonts w:hint="eastAsia"/>
                <w:kern w:val="0"/>
                <w:sz w:val="22"/>
              </w:rPr>
              <w:t>頭痛、嘔気、嘔吐、鼻の痛み</w:t>
            </w:r>
            <w:r>
              <w:rPr>
                <w:rFonts w:hint="eastAsia"/>
                <w:kern w:val="0"/>
                <w:sz w:val="22"/>
              </w:rPr>
              <w:t>以外の</w:t>
            </w:r>
            <w:r w:rsidR="00CD0959">
              <w:rPr>
                <w:rFonts w:hint="eastAsia"/>
                <w:kern w:val="0"/>
                <w:sz w:val="22"/>
              </w:rPr>
              <w:t>予測される副作用：</w:t>
            </w:r>
          </w:p>
          <w:p w14:paraId="4AF08DDF" w14:textId="77777777" w:rsidR="004B6917" w:rsidRDefault="004B6917" w:rsidP="00CD0959">
            <w:pPr>
              <w:rPr>
                <w:rFonts w:asciiTheme="majorEastAsia" w:eastAsiaTheme="majorEastAsia" w:hAnsiTheme="majorEastAsia"/>
                <w:kern w:val="0"/>
                <w:sz w:val="22"/>
              </w:rPr>
            </w:pPr>
          </w:p>
          <w:p w14:paraId="097F7443" w14:textId="77777777" w:rsidR="00CD0959" w:rsidRDefault="00CD0959" w:rsidP="00CD0959">
            <w:pPr>
              <w:rPr>
                <w:kern w:val="0"/>
                <w:sz w:val="22"/>
              </w:rPr>
            </w:pPr>
            <w:r>
              <w:rPr>
                <w:rFonts w:hint="eastAsia"/>
                <w:kern w:val="0"/>
                <w:sz w:val="22"/>
              </w:rPr>
              <w:t>処置の方法：</w:t>
            </w:r>
          </w:p>
          <w:p w14:paraId="799BF66B" w14:textId="77777777" w:rsidR="000B6206" w:rsidRDefault="000B6206" w:rsidP="004B6917">
            <w:pPr>
              <w:rPr>
                <w:kern w:val="0"/>
                <w:sz w:val="22"/>
              </w:rPr>
            </w:pPr>
          </w:p>
          <w:p w14:paraId="6F495D08" w14:textId="77777777" w:rsidR="004B6917" w:rsidRPr="000B6206" w:rsidRDefault="004B6917" w:rsidP="004B6917">
            <w:pPr>
              <w:rPr>
                <w:kern w:val="0"/>
                <w:sz w:val="22"/>
              </w:rPr>
            </w:pPr>
          </w:p>
        </w:tc>
      </w:tr>
      <w:tr w:rsidR="00CD0959" w:rsidRPr="00CD0959" w14:paraId="397825E7" w14:textId="77777777" w:rsidTr="00CD0959">
        <w:trPr>
          <w:trHeight w:val="528"/>
        </w:trPr>
        <w:tc>
          <w:tcPr>
            <w:tcW w:w="3114" w:type="dxa"/>
            <w:tcBorders>
              <w:top w:val="single" w:sz="4" w:space="0" w:color="auto"/>
              <w:left w:val="single" w:sz="4" w:space="0" w:color="auto"/>
              <w:bottom w:val="single" w:sz="4" w:space="0" w:color="auto"/>
              <w:right w:val="single" w:sz="4" w:space="0" w:color="auto"/>
            </w:tcBorders>
            <w:vAlign w:val="center"/>
          </w:tcPr>
          <w:p w14:paraId="74E3F463" w14:textId="05B4D58B" w:rsidR="00CD0959" w:rsidRDefault="000F5B8C" w:rsidP="00CD0959">
            <w:pPr>
              <w:rPr>
                <w:sz w:val="22"/>
              </w:rPr>
            </w:pPr>
            <w:r>
              <w:rPr>
                <w:rFonts w:hint="eastAsia"/>
                <w:sz w:val="22"/>
              </w:rPr>
              <w:lastRenderedPageBreak/>
              <w:t>９</w:t>
            </w:r>
            <w:r w:rsidR="00CD0959">
              <w:rPr>
                <w:rFonts w:hint="eastAsia"/>
                <w:sz w:val="22"/>
              </w:rPr>
              <w:t>．その他留意事項</w:t>
            </w:r>
          </w:p>
        </w:tc>
        <w:tc>
          <w:tcPr>
            <w:tcW w:w="6636" w:type="dxa"/>
            <w:tcBorders>
              <w:top w:val="single" w:sz="4" w:space="0" w:color="auto"/>
              <w:left w:val="single" w:sz="4" w:space="0" w:color="auto"/>
              <w:bottom w:val="single" w:sz="4" w:space="0" w:color="auto"/>
              <w:right w:val="single" w:sz="4" w:space="0" w:color="auto"/>
            </w:tcBorders>
          </w:tcPr>
          <w:p w14:paraId="682365A2" w14:textId="609EEE8B" w:rsidR="002F4786" w:rsidRPr="00DF3441" w:rsidRDefault="004B6917" w:rsidP="002F478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2F4786" w:rsidRPr="00AE2466">
              <w:rPr>
                <w:rFonts w:asciiTheme="majorEastAsia" w:eastAsiaTheme="majorEastAsia" w:hAnsiTheme="majorEastAsia" w:hint="eastAsia"/>
                <w:kern w:val="0"/>
                <w:sz w:val="22"/>
              </w:rPr>
              <w:t>医薬品の投与が困難な場合は、救急車による医療機関への搬送を行ってください。</w:t>
            </w:r>
          </w:p>
          <w:p w14:paraId="30FEF8CE" w14:textId="77777777" w:rsidR="000B6206" w:rsidRDefault="004B6917" w:rsidP="000B6206">
            <w:pPr>
              <w:rPr>
                <w:rFonts w:asciiTheme="majorEastAsia" w:eastAsiaTheme="majorEastAsia" w:hAnsiTheme="majorEastAsia"/>
                <w:kern w:val="0"/>
                <w:sz w:val="22"/>
              </w:rPr>
            </w:pPr>
            <w:r>
              <w:rPr>
                <w:rFonts w:asciiTheme="majorEastAsia" w:eastAsiaTheme="majorEastAsia" w:hAnsiTheme="majorEastAsia" w:hint="eastAsia"/>
                <w:kern w:val="0"/>
                <w:sz w:val="22"/>
              </w:rPr>
              <w:t>■</w:t>
            </w:r>
            <w:r w:rsidR="000B6206" w:rsidRPr="000B6206">
              <w:rPr>
                <w:rFonts w:asciiTheme="majorEastAsia" w:eastAsiaTheme="majorEastAsia" w:hAnsiTheme="majorEastAsia" w:hint="eastAsia"/>
                <w:kern w:val="0"/>
                <w:sz w:val="22"/>
              </w:rPr>
              <w:t>使用後のバクスミー®は受診される医療機関の医療従事者または救急搬送を行う救急隊に渡</w:t>
            </w:r>
            <w:r w:rsidR="00DF3441">
              <w:rPr>
                <w:rFonts w:asciiTheme="majorEastAsia" w:eastAsiaTheme="majorEastAsia" w:hAnsiTheme="majorEastAsia" w:hint="eastAsia"/>
                <w:kern w:val="0"/>
                <w:sz w:val="22"/>
              </w:rPr>
              <w:t>してください</w:t>
            </w:r>
            <w:r w:rsidR="000B6206" w:rsidRPr="000B6206">
              <w:rPr>
                <w:rFonts w:asciiTheme="majorEastAsia" w:eastAsiaTheme="majorEastAsia" w:hAnsiTheme="majorEastAsia" w:hint="eastAsia"/>
                <w:kern w:val="0"/>
                <w:sz w:val="22"/>
              </w:rPr>
              <w:t>。</w:t>
            </w:r>
          </w:p>
          <w:p w14:paraId="409BC177" w14:textId="37933C00" w:rsidR="000B6206" w:rsidRPr="000B6206" w:rsidRDefault="002A1C7D" w:rsidP="000B6206">
            <w:pPr>
              <w:rPr>
                <w:rFonts w:asciiTheme="majorEastAsia" w:eastAsiaTheme="majorEastAsia" w:hAnsiTheme="majorEastAsia"/>
                <w:kern w:val="0"/>
                <w:sz w:val="22"/>
              </w:rPr>
            </w:pPr>
            <w:r w:rsidRPr="003F5CDB">
              <w:rPr>
                <w:noProof/>
              </w:rPr>
              <w:drawing>
                <wp:anchor distT="0" distB="0" distL="114300" distR="114300" simplePos="0" relativeHeight="251664384" behindDoc="0" locked="0" layoutInCell="1" allowOverlap="1" wp14:anchorId="7E8102C4" wp14:editId="015B9FF2">
                  <wp:simplePos x="0" y="0"/>
                  <wp:positionH relativeFrom="column">
                    <wp:posOffset>29210</wp:posOffset>
                  </wp:positionH>
                  <wp:positionV relativeFrom="paragraph">
                    <wp:posOffset>347345</wp:posOffset>
                  </wp:positionV>
                  <wp:extent cx="749300" cy="714375"/>
                  <wp:effectExtent l="0" t="0" r="0" b="9525"/>
                  <wp:wrapNone/>
                  <wp:docPr id="1814223080" name="図 3" descr="散布図, 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23080" name="図 3" descr="散布図, QR コード&#10;&#10;AI 生成コンテンツは誤りを含む可能性があります。"/>
                          <pic:cNvPicPr/>
                        </pic:nvPicPr>
                        <pic:blipFill rotWithShape="1">
                          <a:blip r:embed="rId7" cstate="print">
                            <a:extLst>
                              <a:ext uri="{28A0092B-C50C-407E-A947-70E740481C1C}">
                                <a14:useLocalDpi xmlns:a14="http://schemas.microsoft.com/office/drawing/2010/main" val="0"/>
                              </a:ext>
                            </a:extLst>
                          </a:blip>
                          <a:srcRect t="1" b="4661"/>
                          <a:stretch>
                            <a:fillRect/>
                          </a:stretch>
                        </pic:blipFill>
                        <pic:spPr bwMode="auto">
                          <a:xfrm>
                            <a:off x="0" y="0"/>
                            <a:ext cx="749300"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6206" w:rsidRPr="000B6206">
              <w:rPr>
                <w:rFonts w:asciiTheme="majorEastAsia" w:eastAsiaTheme="majorEastAsia" w:hAnsiTheme="majorEastAsia" w:hint="eastAsia"/>
                <w:kern w:val="0"/>
                <w:sz w:val="22"/>
              </w:rPr>
              <w:t>□使用方法の詳細は、下記URLのPDF資料や動画を確認</w:t>
            </w:r>
            <w:r w:rsidR="00DF3441">
              <w:rPr>
                <w:rFonts w:asciiTheme="majorEastAsia" w:eastAsiaTheme="majorEastAsia" w:hAnsiTheme="majorEastAsia" w:hint="eastAsia"/>
                <w:kern w:val="0"/>
                <w:sz w:val="22"/>
              </w:rPr>
              <w:t>してください</w:t>
            </w:r>
            <w:r w:rsidR="000B6206" w:rsidRPr="000B6206">
              <w:rPr>
                <w:rFonts w:asciiTheme="majorEastAsia" w:eastAsiaTheme="majorEastAsia" w:hAnsiTheme="majorEastAsia" w:hint="eastAsia"/>
                <w:kern w:val="0"/>
                <w:sz w:val="22"/>
              </w:rPr>
              <w:t>。</w:t>
            </w:r>
          </w:p>
          <w:p w14:paraId="08232344" w14:textId="27F9DCAA" w:rsidR="00CD0959" w:rsidRDefault="00DF3441" w:rsidP="000B6206">
            <w:pPr>
              <w:rPr>
                <w:kern w:val="0"/>
                <w:sz w:val="22"/>
              </w:rPr>
            </w:pPr>
            <w:r>
              <w:rPr>
                <w:kern w:val="0"/>
                <w:sz w:val="22"/>
              </w:rPr>
              <w:t xml:space="preserve"> </w:t>
            </w:r>
          </w:p>
          <w:p w14:paraId="6CC73C06" w14:textId="1060B15A" w:rsidR="00947373" w:rsidRDefault="00947373" w:rsidP="000B6206">
            <w:pPr>
              <w:rPr>
                <w:kern w:val="0"/>
                <w:sz w:val="22"/>
              </w:rPr>
            </w:pPr>
          </w:p>
          <w:p w14:paraId="40C4656B" w14:textId="0F8B3BAD" w:rsidR="00947373" w:rsidRDefault="00947373" w:rsidP="000B6206">
            <w:pPr>
              <w:rPr>
                <w:kern w:val="0"/>
                <w:sz w:val="22"/>
              </w:rPr>
            </w:pPr>
          </w:p>
          <w:p w14:paraId="3259C8C6" w14:textId="6E38A564" w:rsidR="00947373" w:rsidRDefault="00947373" w:rsidP="000B6206">
            <w:pPr>
              <w:rPr>
                <w:kern w:val="0"/>
                <w:sz w:val="22"/>
              </w:rPr>
            </w:pPr>
          </w:p>
        </w:tc>
      </w:tr>
    </w:tbl>
    <w:p w14:paraId="5152DDD1" w14:textId="6FC290FF" w:rsidR="00C757C7" w:rsidRPr="00CD0959" w:rsidRDefault="00FF52B7" w:rsidP="005133BE">
      <w:pPr>
        <w:jc w:val="left"/>
        <w:rPr>
          <w:sz w:val="22"/>
        </w:rPr>
      </w:pPr>
      <w:r w:rsidRPr="00DF3441">
        <w:rPr>
          <w:rFonts w:asciiTheme="majorEastAsia" w:eastAsiaTheme="majorEastAsia" w:hAnsiTheme="majorEastAsia"/>
          <w:noProof/>
          <w:kern w:val="0"/>
          <w:sz w:val="22"/>
        </w:rPr>
        <mc:AlternateContent>
          <mc:Choice Requires="wps">
            <w:drawing>
              <wp:anchor distT="45720" distB="45720" distL="114300" distR="114300" simplePos="0" relativeHeight="251663360" behindDoc="0" locked="0" layoutInCell="1" allowOverlap="1" wp14:anchorId="410399DC" wp14:editId="1BE46609">
                <wp:simplePos x="0" y="0"/>
                <wp:positionH relativeFrom="column">
                  <wp:posOffset>2682875</wp:posOffset>
                </wp:positionH>
                <wp:positionV relativeFrom="paragraph">
                  <wp:posOffset>-841375</wp:posOffset>
                </wp:positionV>
                <wp:extent cx="3343702" cy="140462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2" cy="1404620"/>
                        </a:xfrm>
                        <a:prstGeom prst="rect">
                          <a:avLst/>
                        </a:prstGeom>
                        <a:noFill/>
                        <a:ln w="9525">
                          <a:noFill/>
                          <a:miter lim="800000"/>
                          <a:headEnd/>
                          <a:tailEnd/>
                        </a:ln>
                      </wps:spPr>
                      <wps:txbx>
                        <w:txbxContent>
                          <w:p w14:paraId="206BE639" w14:textId="77777777" w:rsidR="00FF52B7" w:rsidRDefault="00DF3441" w:rsidP="00DF3441">
                            <w:pPr>
                              <w:rPr>
                                <w:rFonts w:asciiTheme="majorEastAsia" w:eastAsiaTheme="majorEastAsia" w:hAnsiTheme="majorEastAsia"/>
                                <w:kern w:val="0"/>
                                <w:sz w:val="22"/>
                              </w:rPr>
                            </w:pPr>
                            <w:r>
                              <w:rPr>
                                <w:rFonts w:asciiTheme="majorEastAsia" w:eastAsiaTheme="majorEastAsia" w:hAnsiTheme="majorEastAsia" w:hint="eastAsia"/>
                                <w:kern w:val="0"/>
                                <w:sz w:val="22"/>
                              </w:rPr>
                              <w:t>（参考）</w:t>
                            </w:r>
                            <w:r w:rsidR="00FF52B7" w:rsidRPr="00FF52B7">
                              <w:rPr>
                                <w:rFonts w:asciiTheme="majorEastAsia" w:eastAsiaTheme="majorEastAsia" w:hAnsiTheme="majorEastAsia" w:hint="eastAsia"/>
                                <w:kern w:val="0"/>
                                <w:sz w:val="22"/>
                              </w:rPr>
                              <w:t>グローバルレギュラトリーパートナーズ</w:t>
                            </w:r>
                          </w:p>
                          <w:p w14:paraId="5BED8480" w14:textId="7C37E87A" w:rsidR="00DF3441" w:rsidRPr="000B6206" w:rsidRDefault="00FF52B7" w:rsidP="00FF52B7">
                            <w:pPr>
                              <w:ind w:firstLineChars="400" w:firstLine="880"/>
                              <w:rPr>
                                <w:rFonts w:asciiTheme="majorEastAsia" w:eastAsiaTheme="majorEastAsia" w:hAnsiTheme="majorEastAsia"/>
                                <w:kern w:val="0"/>
                                <w:sz w:val="22"/>
                              </w:rPr>
                            </w:pPr>
                            <w:r w:rsidRPr="00FF52B7">
                              <w:rPr>
                                <w:rFonts w:asciiTheme="majorEastAsia" w:eastAsiaTheme="majorEastAsia" w:hAnsiTheme="majorEastAsia" w:hint="eastAsia"/>
                                <w:kern w:val="0"/>
                                <w:sz w:val="22"/>
                              </w:rPr>
                              <w:t>合同会社</w:t>
                            </w:r>
                            <w:r w:rsidR="00DF3441" w:rsidRPr="000B6206">
                              <w:rPr>
                                <w:rFonts w:asciiTheme="majorEastAsia" w:eastAsiaTheme="majorEastAsia" w:hAnsiTheme="majorEastAsia" w:hint="eastAsia"/>
                                <w:kern w:val="0"/>
                                <w:sz w:val="22"/>
                              </w:rPr>
                              <w:t>ホームページ</w:t>
                            </w:r>
                          </w:p>
                          <w:p w14:paraId="4200FA77" w14:textId="0DE06F7C" w:rsidR="00DF3441" w:rsidRDefault="00FF52B7" w:rsidP="00FF52B7">
                            <w:pPr>
                              <w:ind w:leftChars="200" w:left="420"/>
                            </w:pPr>
                            <w:hyperlink r:id="rId8" w:history="1">
                              <w:r w:rsidRPr="001827D9">
                                <w:rPr>
                                  <w:rStyle w:val="ae"/>
                                </w:rPr>
                                <w:t>https://globalregulatorypartners.co.jp/product-patient/188/</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399DC" id="_x0000_s1027" type="#_x0000_t202" style="position:absolute;margin-left:211.25pt;margin-top:-66.25pt;width:263.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l//gEAANUDAAAOAAAAZHJzL2Uyb0RvYy54bWysU8tu2zAQvBfoPxC815JtOQ/BcpAmdVEg&#10;fQBJP4CiKIsoyWVJ2pL79VlSimM0t6I6EEuuOLszO1zfDFqRg3BegqnofJZTIgyHRppdRX8+bT9c&#10;UeIDMw1TYERFj8LTm837d+velmIBHahGOIIgxpe9rWgXgi2zzPNOaOZnYIXBZAtOs4Bbt8sax3pE&#10;1ypb5PlF1oNrrAMuvMfT+zFJNwm/bQUP39vWi0BURbG3kFaX1jqu2WbNyp1jtpN8aoP9QxeaSYNF&#10;T1D3LDCyd/INlJbcgYc2zDjoDNpWcpE4IJt5/hebx45ZkbigON6eZPL/D5Z/OzzaH46E4SMMOMBE&#10;wtsH4L88MXDXMbMTt85B3wnWYOF5lCzrrS+nq1FqX/oIUvdfocEhs32ABDS0TkdVkCdBdBzA8SS6&#10;GALheLhcFsvLfEEJx9y8yIuLRRpLxsqX69b58FmAJjGoqMOpJnh2ePAhtsPKl19iNQNbqVSarDKk&#10;r+j1arFKF84yWgY0npK6old5/EYrRJafTJMuBybVGGMBZSbakenIOQz1QGQzaRJVqKE5og4ORp/h&#10;u8CgA/eHkh49VlH/e8+coER9Majl9bwooinTplhdInHizjP1eYYZjlAVDZSM4V1IRo6Uvb1Fzbcy&#10;qfHaydQyeieJNPk8mvN8n/56fY2bZwAAAP//AwBQSwMEFAAGAAgAAAAhACmBCyjgAAAACwEAAA8A&#10;AABkcnMvZG93bnJldi54bWxMj8FOwzAMhu9IvENkJG5b2jJYV+pOE9rGcTAqzlkT2orGiZKsK29P&#10;doKbLX/6/f3letIDG5XzvSGEdJ4AU9QY2VOLUH/sZjkwHwRJMRhSCD/Kw7q6vSlFIc2F3tV4DC2L&#10;IeQLgdCFYAvOfdMpLfzcWEXx9mWcFiGuruXSiUsM1wPPkuSJa9FT/NAJq1461XwfzxrBBrtfvrrD&#10;22a7G5P6c19nfbtFvL+bNs/AgprCHwxX/agOVXQ6mTNJzwaERZY9RhRhlj5cp4isFqsU2Akhz5fA&#10;q5L/71D9AgAA//8DAFBLAQItABQABgAIAAAAIQC2gziS/gAAAOEBAAATAAAAAAAAAAAAAAAAAAAA&#10;AABbQ29udGVudF9UeXBlc10ueG1sUEsBAi0AFAAGAAgAAAAhADj9If/WAAAAlAEAAAsAAAAAAAAA&#10;AAAAAAAALwEAAF9yZWxzLy5yZWxzUEsBAi0AFAAGAAgAAAAhAMdxuX/+AQAA1QMAAA4AAAAAAAAA&#10;AAAAAAAALgIAAGRycy9lMm9Eb2MueG1sUEsBAi0AFAAGAAgAAAAhACmBCyjgAAAACwEAAA8AAAAA&#10;AAAAAAAAAAAAWAQAAGRycy9kb3ducmV2LnhtbFBLBQYAAAAABAAEAPMAAABlBQAAAAA=&#10;" filled="f" stroked="f">
                <v:textbox style="mso-fit-shape-to-text:t">
                  <w:txbxContent>
                    <w:p w14:paraId="206BE639" w14:textId="77777777" w:rsidR="00FF52B7" w:rsidRDefault="00DF3441" w:rsidP="00DF3441">
                      <w:pPr>
                        <w:rPr>
                          <w:rFonts w:asciiTheme="majorEastAsia" w:eastAsiaTheme="majorEastAsia" w:hAnsiTheme="majorEastAsia"/>
                          <w:kern w:val="0"/>
                          <w:sz w:val="22"/>
                        </w:rPr>
                      </w:pPr>
                      <w:r>
                        <w:rPr>
                          <w:rFonts w:asciiTheme="majorEastAsia" w:eastAsiaTheme="majorEastAsia" w:hAnsiTheme="majorEastAsia" w:hint="eastAsia"/>
                          <w:kern w:val="0"/>
                          <w:sz w:val="22"/>
                        </w:rPr>
                        <w:t>（参考）</w:t>
                      </w:r>
                      <w:r w:rsidR="00FF52B7" w:rsidRPr="00FF52B7">
                        <w:rPr>
                          <w:rFonts w:asciiTheme="majorEastAsia" w:eastAsiaTheme="majorEastAsia" w:hAnsiTheme="majorEastAsia" w:hint="eastAsia"/>
                          <w:kern w:val="0"/>
                          <w:sz w:val="22"/>
                        </w:rPr>
                        <w:t>グローバルレギュラトリーパートナーズ</w:t>
                      </w:r>
                    </w:p>
                    <w:p w14:paraId="5BED8480" w14:textId="7C37E87A" w:rsidR="00DF3441" w:rsidRPr="000B6206" w:rsidRDefault="00FF52B7" w:rsidP="00FF52B7">
                      <w:pPr>
                        <w:ind w:firstLineChars="400" w:firstLine="880"/>
                        <w:rPr>
                          <w:rFonts w:asciiTheme="majorEastAsia" w:eastAsiaTheme="majorEastAsia" w:hAnsiTheme="majorEastAsia"/>
                          <w:kern w:val="0"/>
                          <w:sz w:val="22"/>
                        </w:rPr>
                      </w:pPr>
                      <w:r w:rsidRPr="00FF52B7">
                        <w:rPr>
                          <w:rFonts w:asciiTheme="majorEastAsia" w:eastAsiaTheme="majorEastAsia" w:hAnsiTheme="majorEastAsia" w:hint="eastAsia"/>
                          <w:kern w:val="0"/>
                          <w:sz w:val="22"/>
                        </w:rPr>
                        <w:t>合同会社</w:t>
                      </w:r>
                      <w:r w:rsidR="00DF3441" w:rsidRPr="000B6206">
                        <w:rPr>
                          <w:rFonts w:asciiTheme="majorEastAsia" w:eastAsiaTheme="majorEastAsia" w:hAnsiTheme="majorEastAsia" w:hint="eastAsia"/>
                          <w:kern w:val="0"/>
                          <w:sz w:val="22"/>
                        </w:rPr>
                        <w:t>ホームページ</w:t>
                      </w:r>
                    </w:p>
                    <w:p w14:paraId="4200FA77" w14:textId="0DE06F7C" w:rsidR="00DF3441" w:rsidRDefault="00FF52B7" w:rsidP="00FF52B7">
                      <w:pPr>
                        <w:ind w:leftChars="200" w:left="420"/>
                      </w:pPr>
                      <w:hyperlink r:id="rId9" w:history="1">
                        <w:r w:rsidRPr="001827D9">
                          <w:rPr>
                            <w:rStyle w:val="ae"/>
                          </w:rPr>
                          <w:t>https://globalregulatorypartners.co.jp/product-patient/188/</w:t>
                        </w:r>
                      </w:hyperlink>
                    </w:p>
                  </w:txbxContent>
                </v:textbox>
              </v:shape>
            </w:pict>
          </mc:Fallback>
        </mc:AlternateContent>
      </w:r>
    </w:p>
    <w:sectPr w:rsidR="00C757C7" w:rsidRPr="00CD0959" w:rsidSect="00DF3441">
      <w:headerReference w:type="default" r:id="rId10"/>
      <w:pgSz w:w="11906" w:h="16838"/>
      <w:pgMar w:top="1276" w:right="1077" w:bottom="1440"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6A73" w14:textId="77777777" w:rsidR="00AC6121" w:rsidRDefault="00AC6121" w:rsidP="00B947AF">
      <w:r>
        <w:separator/>
      </w:r>
    </w:p>
  </w:endnote>
  <w:endnote w:type="continuationSeparator" w:id="0">
    <w:p w14:paraId="70FF668A" w14:textId="77777777" w:rsidR="00AC6121" w:rsidRDefault="00AC6121" w:rsidP="00B9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3D09" w14:textId="77777777" w:rsidR="00AC6121" w:rsidRDefault="00AC6121" w:rsidP="00B947AF">
      <w:r>
        <w:separator/>
      </w:r>
    </w:p>
  </w:footnote>
  <w:footnote w:type="continuationSeparator" w:id="0">
    <w:p w14:paraId="2BF455D0" w14:textId="77777777" w:rsidR="00AC6121" w:rsidRDefault="00AC6121" w:rsidP="00B9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9AE5" w14:textId="77777777" w:rsidR="00E97D9C" w:rsidRDefault="00E97D9C" w:rsidP="00E97D9C">
    <w:pPr>
      <w:pStyle w:val="a4"/>
      <w:jc w:val="center"/>
    </w:pPr>
    <w:r>
      <w:rPr>
        <w:rFonts w:hint="eastAsia"/>
      </w:rPr>
      <w:t>（例）</w:t>
    </w:r>
    <w:r w:rsidR="00267D4E">
      <w:rPr>
        <w:rFonts w:hint="eastAsia"/>
      </w:rPr>
      <w:t>学校の実情に応じて適宜修正して活用してください。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E2"/>
    <w:rsid w:val="000564C6"/>
    <w:rsid w:val="000B6206"/>
    <w:rsid w:val="000D35DB"/>
    <w:rsid w:val="000F5B8C"/>
    <w:rsid w:val="001528AC"/>
    <w:rsid w:val="001604A2"/>
    <w:rsid w:val="00165BBB"/>
    <w:rsid w:val="00170358"/>
    <w:rsid w:val="001B5E40"/>
    <w:rsid w:val="00210C4D"/>
    <w:rsid w:val="00230123"/>
    <w:rsid w:val="00242BC9"/>
    <w:rsid w:val="002445B7"/>
    <w:rsid w:val="00266CB4"/>
    <w:rsid w:val="00267D4E"/>
    <w:rsid w:val="002A1C7D"/>
    <w:rsid w:val="002B3DDF"/>
    <w:rsid w:val="002F4786"/>
    <w:rsid w:val="00342A16"/>
    <w:rsid w:val="0038109B"/>
    <w:rsid w:val="003A1105"/>
    <w:rsid w:val="003D6269"/>
    <w:rsid w:val="003E3CB0"/>
    <w:rsid w:val="004B6917"/>
    <w:rsid w:val="004E6B6F"/>
    <w:rsid w:val="004F3D2F"/>
    <w:rsid w:val="005133BE"/>
    <w:rsid w:val="00555381"/>
    <w:rsid w:val="00575B5E"/>
    <w:rsid w:val="005B50E2"/>
    <w:rsid w:val="00683F9B"/>
    <w:rsid w:val="006C48BE"/>
    <w:rsid w:val="006D0FC1"/>
    <w:rsid w:val="006D21D8"/>
    <w:rsid w:val="006F0B7E"/>
    <w:rsid w:val="007E0D0F"/>
    <w:rsid w:val="00900979"/>
    <w:rsid w:val="0090761B"/>
    <w:rsid w:val="009250E8"/>
    <w:rsid w:val="00947373"/>
    <w:rsid w:val="0095790D"/>
    <w:rsid w:val="009C216A"/>
    <w:rsid w:val="009C5A6F"/>
    <w:rsid w:val="00A03A9A"/>
    <w:rsid w:val="00A507C0"/>
    <w:rsid w:val="00A82656"/>
    <w:rsid w:val="00AC6121"/>
    <w:rsid w:val="00AE2466"/>
    <w:rsid w:val="00B715E4"/>
    <w:rsid w:val="00B751C7"/>
    <w:rsid w:val="00B947AF"/>
    <w:rsid w:val="00BC45B6"/>
    <w:rsid w:val="00C2746D"/>
    <w:rsid w:val="00C757C7"/>
    <w:rsid w:val="00C954B2"/>
    <w:rsid w:val="00CD0959"/>
    <w:rsid w:val="00D01D01"/>
    <w:rsid w:val="00D20B9D"/>
    <w:rsid w:val="00D701CC"/>
    <w:rsid w:val="00D705F1"/>
    <w:rsid w:val="00D7526C"/>
    <w:rsid w:val="00D91F9C"/>
    <w:rsid w:val="00DC76E6"/>
    <w:rsid w:val="00DD3DC3"/>
    <w:rsid w:val="00DF3441"/>
    <w:rsid w:val="00E0586C"/>
    <w:rsid w:val="00E4021C"/>
    <w:rsid w:val="00E97D9C"/>
    <w:rsid w:val="00EB31F9"/>
    <w:rsid w:val="00EB3756"/>
    <w:rsid w:val="00EF2F5F"/>
    <w:rsid w:val="00F043A5"/>
    <w:rsid w:val="00F1106E"/>
    <w:rsid w:val="00F2589B"/>
    <w:rsid w:val="00FA6FB6"/>
    <w:rsid w:val="00FB784F"/>
    <w:rsid w:val="00FD7279"/>
    <w:rsid w:val="00FF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44A81"/>
  <w15:chartTrackingRefBased/>
  <w15:docId w15:val="{9C53D5A9-5B82-42F4-88C4-2D96B33E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7AF"/>
    <w:pPr>
      <w:tabs>
        <w:tab w:val="center" w:pos="4252"/>
        <w:tab w:val="right" w:pos="8504"/>
      </w:tabs>
      <w:snapToGrid w:val="0"/>
    </w:pPr>
  </w:style>
  <w:style w:type="character" w:customStyle="1" w:styleId="a5">
    <w:name w:val="ヘッダー (文字)"/>
    <w:basedOn w:val="a0"/>
    <w:link w:val="a4"/>
    <w:uiPriority w:val="99"/>
    <w:rsid w:val="00B947AF"/>
  </w:style>
  <w:style w:type="paragraph" w:styleId="a6">
    <w:name w:val="footer"/>
    <w:basedOn w:val="a"/>
    <w:link w:val="a7"/>
    <w:uiPriority w:val="99"/>
    <w:unhideWhenUsed/>
    <w:rsid w:val="00B947AF"/>
    <w:pPr>
      <w:tabs>
        <w:tab w:val="center" w:pos="4252"/>
        <w:tab w:val="right" w:pos="8504"/>
      </w:tabs>
      <w:snapToGrid w:val="0"/>
    </w:pPr>
  </w:style>
  <w:style w:type="character" w:customStyle="1" w:styleId="a7">
    <w:name w:val="フッター (文字)"/>
    <w:basedOn w:val="a0"/>
    <w:link w:val="a6"/>
    <w:uiPriority w:val="99"/>
    <w:rsid w:val="00B947AF"/>
  </w:style>
  <w:style w:type="paragraph" w:styleId="a8">
    <w:name w:val="Balloon Text"/>
    <w:basedOn w:val="a"/>
    <w:link w:val="a9"/>
    <w:uiPriority w:val="99"/>
    <w:semiHidden/>
    <w:unhideWhenUsed/>
    <w:rsid w:val="00F25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8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2466"/>
    <w:rPr>
      <w:sz w:val="18"/>
      <w:szCs w:val="18"/>
    </w:rPr>
  </w:style>
  <w:style w:type="paragraph" w:styleId="ab">
    <w:name w:val="annotation text"/>
    <w:basedOn w:val="a"/>
    <w:link w:val="ac"/>
    <w:uiPriority w:val="99"/>
    <w:unhideWhenUsed/>
    <w:rsid w:val="00AE2466"/>
    <w:pPr>
      <w:jc w:val="left"/>
    </w:pPr>
  </w:style>
  <w:style w:type="character" w:customStyle="1" w:styleId="ac">
    <w:name w:val="コメント文字列 (文字)"/>
    <w:basedOn w:val="a0"/>
    <w:link w:val="ab"/>
    <w:uiPriority w:val="99"/>
    <w:rsid w:val="00AE2466"/>
  </w:style>
  <w:style w:type="paragraph" w:styleId="ad">
    <w:name w:val="Revision"/>
    <w:hidden/>
    <w:uiPriority w:val="99"/>
    <w:semiHidden/>
    <w:rsid w:val="00AE2466"/>
  </w:style>
  <w:style w:type="character" w:styleId="ae">
    <w:name w:val="Hyperlink"/>
    <w:basedOn w:val="a0"/>
    <w:uiPriority w:val="99"/>
    <w:unhideWhenUsed/>
    <w:rsid w:val="000B6206"/>
    <w:rPr>
      <w:color w:val="0563C1" w:themeColor="hyperlink"/>
      <w:u w:val="single"/>
    </w:rPr>
  </w:style>
  <w:style w:type="character" w:styleId="af">
    <w:name w:val="Unresolved Mention"/>
    <w:basedOn w:val="a0"/>
    <w:uiPriority w:val="99"/>
    <w:semiHidden/>
    <w:unhideWhenUsed/>
    <w:rsid w:val="00FF52B7"/>
    <w:rPr>
      <w:color w:val="605E5C"/>
      <w:shd w:val="clear" w:color="auto" w:fill="E1DFDD"/>
    </w:rPr>
  </w:style>
  <w:style w:type="character" w:styleId="af0">
    <w:name w:val="FollowedHyperlink"/>
    <w:basedOn w:val="a0"/>
    <w:uiPriority w:val="99"/>
    <w:semiHidden/>
    <w:unhideWhenUsed/>
    <w:rsid w:val="00FF5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3418">
      <w:bodyDiv w:val="1"/>
      <w:marLeft w:val="0"/>
      <w:marRight w:val="0"/>
      <w:marTop w:val="0"/>
      <w:marBottom w:val="0"/>
      <w:divBdr>
        <w:top w:val="none" w:sz="0" w:space="0" w:color="auto"/>
        <w:left w:val="none" w:sz="0" w:space="0" w:color="auto"/>
        <w:bottom w:val="none" w:sz="0" w:space="0" w:color="auto"/>
        <w:right w:val="none" w:sz="0" w:space="0" w:color="auto"/>
      </w:divBdr>
    </w:div>
    <w:div w:id="15217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regulatorypartners.co.jp/product-patient/18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lobalregulatorypartners.co.jp/product-patient/1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7E34B-F4CE-421E-B297-A57D4CD3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久美子</dc:creator>
  <cp:keywords/>
  <dc:description/>
  <cp:lastModifiedBy>大水 達江（保健体育課）</cp:lastModifiedBy>
  <cp:revision>2</cp:revision>
  <cp:lastPrinted>2020-06-16T02:52:00Z</cp:lastPrinted>
  <dcterms:created xsi:type="dcterms:W3CDTF">2025-10-09T23:56:00Z</dcterms:created>
  <dcterms:modified xsi:type="dcterms:W3CDTF">2025-10-09T23:56:00Z</dcterms:modified>
</cp:coreProperties>
</file>