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4CC980" w14:textId="77777777" w:rsidR="00920D0F" w:rsidRDefault="00705192" w:rsidP="00705192">
      <w:pPr>
        <w:spacing w:line="240" w:lineRule="auto"/>
        <w:rPr>
          <w:rFonts w:ascii="ＭＳ ゴシック" w:eastAsia="ＭＳ ゴシック" w:hAnsi="ＭＳ ゴシック"/>
          <w:sz w:val="24"/>
          <w14:ligatures w14:val="none"/>
        </w:rPr>
      </w:pPr>
      <w:r w:rsidRPr="00920D0F">
        <w:rPr>
          <w:rFonts w:ascii="ＭＳ ゴシック" w:eastAsia="ＭＳ ゴシック" w:hAnsi="ＭＳ ゴシック"/>
          <w:sz w:val="28"/>
          <w:szCs w:val="28"/>
          <w14:ligatures w14:val="none"/>
        </w:rPr>
        <w:t>6月2日は自動車税の納期限です</w:t>
      </w:r>
      <w:r w:rsidRPr="00920D0F">
        <w:rPr>
          <w:rFonts w:ascii="ＭＳ ゴシック" w:eastAsia="ＭＳ ゴシック" w:hAnsi="ＭＳ ゴシック"/>
          <w:sz w:val="28"/>
          <w:szCs w:val="28"/>
          <w14:ligatures w14:val="none"/>
        </w:rPr>
        <w:cr/>
      </w:r>
      <w:r w:rsidRPr="00705192">
        <w:rPr>
          <w:rFonts w:ascii="ＭＳ ゴシック" w:eastAsia="ＭＳ ゴシック" w:hAnsi="ＭＳ ゴシック"/>
          <w:sz w:val="24"/>
          <w14:ligatures w14:val="none"/>
        </w:rPr>
        <w:cr/>
        <w:t>4月1日現在、車を所有している人に、5月</w:t>
      </w:r>
      <w:r>
        <w:rPr>
          <w:rFonts w:ascii="ＭＳ ゴシック" w:eastAsia="ＭＳ ゴシック" w:hAnsi="ＭＳ ゴシック" w:hint="eastAsia"/>
          <w:sz w:val="24"/>
          <w14:ligatures w14:val="none"/>
        </w:rPr>
        <w:t>●</w:t>
      </w:r>
      <w:r w:rsidRPr="00705192">
        <w:rPr>
          <w:rFonts w:ascii="ＭＳ ゴシック" w:eastAsia="ＭＳ ゴシック" w:hAnsi="ＭＳ ゴシック"/>
          <w:sz w:val="24"/>
          <w14:ligatures w14:val="none"/>
        </w:rPr>
        <w:t>日（</w:t>
      </w:r>
      <w:r>
        <w:rPr>
          <w:rFonts w:ascii="ＭＳ ゴシック" w:eastAsia="ＭＳ ゴシック" w:hAnsi="ＭＳ ゴシック" w:hint="eastAsia"/>
          <w:sz w:val="24"/>
          <w14:ligatures w14:val="none"/>
        </w:rPr>
        <w:t>●</w:t>
      </w:r>
      <w:r w:rsidRPr="00705192">
        <w:rPr>
          <w:rFonts w:ascii="ＭＳ ゴシック" w:eastAsia="ＭＳ ゴシック" w:hAnsi="ＭＳ ゴシック"/>
          <w:sz w:val="24"/>
          <w14:ligatures w14:val="none"/>
        </w:rPr>
        <w:t>）以降に納税通知書が届きます。</w:t>
      </w:r>
      <w:r w:rsidRPr="00705192">
        <w:rPr>
          <w:rFonts w:ascii="ＭＳ ゴシック" w:eastAsia="ＭＳ ゴシック" w:hAnsi="ＭＳ ゴシック"/>
          <w:sz w:val="24"/>
          <w14:ligatures w14:val="none"/>
        </w:rPr>
        <w:cr/>
      </w:r>
      <w:r w:rsidRPr="00705192">
        <w:rPr>
          <w:rFonts w:ascii="ＭＳ ゴシック" w:eastAsia="ＭＳ ゴシック" w:hAnsi="ＭＳ ゴシック"/>
          <w:sz w:val="24"/>
          <w14:ligatures w14:val="none"/>
        </w:rPr>
        <w:cr/>
      </w:r>
      <w:r w:rsidRPr="00705192">
        <w:rPr>
          <w:rFonts w:ascii="ＭＳ ゴシック" w:eastAsia="ＭＳ ゴシック" w:hAnsi="ＭＳ ゴシック"/>
          <w:sz w:val="24"/>
          <w:shd w:val="pct15" w:color="auto" w:fill="FFFFFF"/>
          <w14:ligatures w14:val="none"/>
        </w:rPr>
        <w:t>納税方法</w:t>
      </w:r>
      <w:r w:rsidRPr="00705192">
        <w:rPr>
          <w:rFonts w:ascii="ＭＳ ゴシック" w:eastAsia="ＭＳ ゴシック" w:hAnsi="ＭＳ ゴシック"/>
          <w:sz w:val="24"/>
          <w:shd w:val="pct15" w:color="auto" w:fill="FFFFFF"/>
          <w14:ligatures w14:val="none"/>
        </w:rPr>
        <w:cr/>
      </w:r>
      <w:r w:rsidRPr="00705192">
        <w:rPr>
          <w:rFonts w:ascii="ＭＳ ゴシック" w:eastAsia="ＭＳ ゴシック" w:hAnsi="ＭＳ ゴシック"/>
          <w:sz w:val="24"/>
          <w14:ligatures w14:val="none"/>
        </w:rPr>
        <w:t>・スマホ決裁アプリ</w:t>
      </w:r>
      <w:r w:rsidRPr="00705192">
        <w:rPr>
          <w:rFonts w:ascii="ＭＳ ゴシック" w:eastAsia="ＭＳ ゴシック" w:hAnsi="ＭＳ ゴシック"/>
          <w:sz w:val="24"/>
          <w14:ligatures w14:val="none"/>
        </w:rPr>
        <w:cr/>
        <w:t xml:space="preserve">　納税通知書の「</w:t>
      </w:r>
      <w:proofErr w:type="spellStart"/>
      <w:r w:rsidRPr="00705192">
        <w:rPr>
          <w:rFonts w:ascii="ＭＳ ゴシック" w:eastAsia="ＭＳ ゴシック" w:hAnsi="ＭＳ ゴシック"/>
          <w:sz w:val="24"/>
          <w14:ligatures w14:val="none"/>
        </w:rPr>
        <w:t>eL</w:t>
      </w:r>
      <w:proofErr w:type="spellEnd"/>
      <w:r w:rsidRPr="00705192">
        <w:rPr>
          <w:rFonts w:ascii="ＭＳ ゴシック" w:eastAsia="ＭＳ ゴシック" w:hAnsi="ＭＳ ゴシック"/>
          <w:sz w:val="24"/>
          <w14:ligatures w14:val="none"/>
        </w:rPr>
        <w:t>-QR」をスマホ決裁アプリで読み取って納税</w:t>
      </w:r>
      <w:r w:rsidRPr="00705192">
        <w:rPr>
          <w:rFonts w:ascii="ＭＳ ゴシック" w:eastAsia="ＭＳ ゴシック" w:hAnsi="ＭＳ ゴシック"/>
          <w:sz w:val="24"/>
          <w14:ligatures w14:val="none"/>
        </w:rPr>
        <w:cr/>
        <w:t>・現金</w:t>
      </w:r>
      <w:r w:rsidRPr="00705192">
        <w:rPr>
          <w:rFonts w:ascii="ＭＳ ゴシック" w:eastAsia="ＭＳ ゴシック" w:hAnsi="ＭＳ ゴシック"/>
          <w:sz w:val="24"/>
          <w14:ligatures w14:val="none"/>
        </w:rPr>
        <w:cr/>
        <w:t xml:space="preserve">　金融機関やコンビニエンスストアで現金納付</w:t>
      </w:r>
      <w:r w:rsidRPr="00705192">
        <w:rPr>
          <w:rFonts w:ascii="ＭＳ ゴシック" w:eastAsia="ＭＳ ゴシック" w:hAnsi="ＭＳ ゴシック"/>
          <w:sz w:val="24"/>
          <w14:ligatures w14:val="none"/>
        </w:rPr>
        <w:cr/>
        <w:t>・PAY-easy</w:t>
      </w:r>
      <w:r w:rsidRPr="00705192">
        <w:rPr>
          <w:rFonts w:ascii="ＭＳ ゴシック" w:eastAsia="ＭＳ ゴシック" w:hAnsi="ＭＳ ゴシック"/>
          <w:sz w:val="24"/>
          <w14:ligatures w14:val="none"/>
        </w:rPr>
        <w:cr/>
        <w:t xml:space="preserve">　インターネットバンキングやATM（ペイジー対応型）で納税</w:t>
      </w:r>
      <w:r w:rsidRPr="00705192">
        <w:rPr>
          <w:rFonts w:ascii="ＭＳ ゴシック" w:eastAsia="ＭＳ ゴシック" w:hAnsi="ＭＳ ゴシック"/>
          <w:sz w:val="24"/>
          <w14:ligatures w14:val="none"/>
        </w:rPr>
        <w:cr/>
        <w:t>・地方税お支払サイト</w:t>
      </w:r>
      <w:r w:rsidRPr="00705192">
        <w:rPr>
          <w:rFonts w:ascii="ＭＳ ゴシック" w:eastAsia="ＭＳ ゴシック" w:hAnsi="ＭＳ ゴシック"/>
          <w:sz w:val="24"/>
          <w14:ligatures w14:val="none"/>
        </w:rPr>
        <w:cr/>
        <w:t xml:space="preserve">　クレジットカード、インターネットバンキングで納税</w:t>
      </w:r>
      <w:r w:rsidRPr="00705192">
        <w:rPr>
          <w:rFonts w:ascii="ＭＳ ゴシック" w:eastAsia="ＭＳ ゴシック" w:hAnsi="ＭＳ ゴシック"/>
          <w:sz w:val="24"/>
          <w14:ligatures w14:val="none"/>
        </w:rPr>
        <w:cr/>
      </w:r>
      <w:r w:rsidRPr="00705192">
        <w:rPr>
          <w:rFonts w:ascii="ＭＳ ゴシック" w:eastAsia="ＭＳ ゴシック" w:hAnsi="ＭＳ ゴシック"/>
          <w:sz w:val="24"/>
          <w14:ligatures w14:val="none"/>
        </w:rPr>
        <w:cr/>
        <w:t>★障害者手帳を持っている人には減免制度（上限・要件あり）がありますので、6月2日（月）までに申</w:t>
      </w:r>
      <w:r w:rsidRPr="00705192">
        <w:rPr>
          <w:rFonts w:ascii="ＭＳ ゴシック" w:eastAsia="ＭＳ ゴシック" w:hAnsi="ＭＳ ゴシック" w:hint="eastAsia"/>
          <w:sz w:val="24"/>
          <w14:ligatures w14:val="none"/>
        </w:rPr>
        <w:t>請してください。詳細は最寄りの県税事務所か自動車税事務所までお問い合わせください</w:t>
      </w:r>
      <w:r w:rsidRPr="00705192">
        <w:rPr>
          <w:rFonts w:ascii="ＭＳ ゴシック" w:eastAsia="ＭＳ ゴシック" w:hAnsi="ＭＳ ゴシック"/>
          <w:sz w:val="24"/>
          <w14:ligatures w14:val="none"/>
        </w:rPr>
        <w:cr/>
      </w:r>
      <w:r w:rsidRPr="00705192">
        <w:rPr>
          <w:rFonts w:ascii="ＭＳ ゴシック" w:eastAsia="ＭＳ ゴシック" w:hAnsi="ＭＳ ゴシック"/>
          <w:sz w:val="24"/>
          <w14:ligatures w14:val="none"/>
        </w:rPr>
        <w:cr/>
      </w:r>
      <w:r w:rsidRPr="00705192">
        <w:rPr>
          <w:rFonts w:ascii="ＭＳ ゴシック" w:eastAsia="ＭＳ ゴシック" w:hAnsi="ＭＳ ゴシック"/>
          <w:sz w:val="24"/>
          <w:shd w:val="pct15" w:color="auto" w:fill="FFFFFF"/>
          <w14:ligatures w14:val="none"/>
        </w:rPr>
        <w:t>自動車税納めてプラスキャンペーン！</w:t>
      </w:r>
      <w:r w:rsidRPr="00705192">
        <w:rPr>
          <w:rFonts w:ascii="ＭＳ ゴシック" w:eastAsia="ＭＳ ゴシック" w:hAnsi="ＭＳ ゴシック"/>
          <w:sz w:val="24"/>
          <w:shd w:val="pct15" w:color="auto" w:fill="FFFFFF"/>
          <w14:ligatures w14:val="none"/>
        </w:rPr>
        <w:cr/>
      </w:r>
      <w:r w:rsidRPr="00705192">
        <w:rPr>
          <w:rFonts w:ascii="ＭＳ ゴシック" w:eastAsia="ＭＳ ゴシック" w:hAnsi="ＭＳ ゴシック"/>
          <w:sz w:val="24"/>
          <w14:ligatures w14:val="none"/>
        </w:rPr>
        <w:t>納期内に納付した領収書などを、協賛店で提示すると割引などの特典が受けられます。</w:t>
      </w:r>
      <w:r w:rsidRPr="00705192">
        <w:rPr>
          <w:rFonts w:ascii="ＭＳ ゴシック" w:eastAsia="ＭＳ ゴシック" w:hAnsi="ＭＳ ゴシック"/>
          <w:sz w:val="24"/>
          <w14:ligatures w14:val="none"/>
        </w:rPr>
        <w:cr/>
      </w:r>
      <w:r w:rsidRPr="00705192">
        <w:rPr>
          <w:rFonts w:ascii="ＭＳ ゴシック" w:eastAsia="ＭＳ ゴシック" w:hAnsi="ＭＳ ゴシック"/>
          <w:sz w:val="24"/>
          <w14:ligatures w14:val="none"/>
        </w:rPr>
        <w:cr/>
        <w:t>納税通知書の送付先、税額の確認、納付方法、自動車税納めてプラスについては自動車税コールセンターへ</w:t>
      </w:r>
    </w:p>
    <w:p w14:paraId="1FE1DFD6" w14:textId="2371E437" w:rsidR="00705192" w:rsidRPr="00705192" w:rsidRDefault="00705192" w:rsidP="00705192">
      <w:pPr>
        <w:spacing w:line="240" w:lineRule="auto"/>
        <w:rPr>
          <w:rFonts w:ascii="ＭＳ 明朝" w:eastAsia="ＭＳ 明朝" w:hAnsi="ＭＳ 明朝"/>
        </w:rPr>
      </w:pPr>
      <w:r w:rsidRPr="00705192">
        <w:rPr>
          <w:rFonts w:ascii="ＭＳ ゴシック" w:eastAsia="ＭＳ ゴシック" w:hAnsi="ＭＳ ゴシック"/>
          <w:sz w:val="24"/>
          <w14:ligatures w14:val="none"/>
        </w:rPr>
        <w:t>問　自動車税コールセンター</w:t>
      </w:r>
      <w:r w:rsidRPr="00705192">
        <w:rPr>
          <w:rFonts w:ascii="ＭＳ ゴシック" w:eastAsia="ＭＳ ゴシック" w:hAnsi="ＭＳ ゴシック"/>
          <w:sz w:val="24"/>
          <w14:ligatures w14:val="none"/>
        </w:rPr>
        <w:cr/>
        <w:t>TEL  0570・012・229</w:t>
      </w:r>
    </w:p>
    <w:sectPr w:rsidR="00705192" w:rsidRPr="00705192">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3E0787" w14:textId="77777777" w:rsidR="00330FE5" w:rsidRDefault="00330FE5" w:rsidP="00920D0F">
      <w:pPr>
        <w:spacing w:after="0" w:line="240" w:lineRule="auto"/>
      </w:pPr>
      <w:r>
        <w:separator/>
      </w:r>
    </w:p>
  </w:endnote>
  <w:endnote w:type="continuationSeparator" w:id="0">
    <w:p w14:paraId="32E1B71D" w14:textId="77777777" w:rsidR="00330FE5" w:rsidRDefault="00330FE5" w:rsidP="00920D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312701" w14:textId="77777777" w:rsidR="00330FE5" w:rsidRDefault="00330FE5" w:rsidP="00920D0F">
      <w:pPr>
        <w:spacing w:after="0" w:line="240" w:lineRule="auto"/>
      </w:pPr>
      <w:r>
        <w:separator/>
      </w:r>
    </w:p>
  </w:footnote>
  <w:footnote w:type="continuationSeparator" w:id="0">
    <w:p w14:paraId="6CB95BCD" w14:textId="77777777" w:rsidR="00330FE5" w:rsidRDefault="00330FE5" w:rsidP="00920D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B257E" w14:textId="012E0CE1" w:rsidR="00F859EE" w:rsidRDefault="00F859EE" w:rsidP="00F859EE">
    <w:pPr>
      <w:pStyle w:val="aa"/>
      <w:jc w:val="right"/>
    </w:pPr>
    <w:r>
      <w:rPr>
        <w:rFonts w:hint="eastAsia"/>
      </w:rPr>
      <w:t>記事４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192"/>
    <w:rsid w:val="001055C3"/>
    <w:rsid w:val="00330FE5"/>
    <w:rsid w:val="003440DA"/>
    <w:rsid w:val="00705192"/>
    <w:rsid w:val="008806EA"/>
    <w:rsid w:val="008B3537"/>
    <w:rsid w:val="00920D0F"/>
    <w:rsid w:val="00A12607"/>
    <w:rsid w:val="00F859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D8E34F"/>
  <w15:chartTrackingRefBased/>
  <w15:docId w15:val="{A158B120-72D3-4563-8290-CB5E0F849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70519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70519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705192"/>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70519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70519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70519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70519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70519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70519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0519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0519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0519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70519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0519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0519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0519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0519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0519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05192"/>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70519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05192"/>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70519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05192"/>
    <w:pPr>
      <w:spacing w:before="160"/>
      <w:jc w:val="center"/>
    </w:pPr>
    <w:rPr>
      <w:i/>
      <w:iCs/>
      <w:color w:val="404040" w:themeColor="text1" w:themeTint="BF"/>
    </w:rPr>
  </w:style>
  <w:style w:type="character" w:customStyle="1" w:styleId="a8">
    <w:name w:val="引用文 (文字)"/>
    <w:basedOn w:val="a0"/>
    <w:link w:val="a7"/>
    <w:uiPriority w:val="29"/>
    <w:rsid w:val="00705192"/>
    <w:rPr>
      <w:i/>
      <w:iCs/>
      <w:color w:val="404040" w:themeColor="text1" w:themeTint="BF"/>
    </w:rPr>
  </w:style>
  <w:style w:type="paragraph" w:styleId="a9">
    <w:name w:val="List Paragraph"/>
    <w:basedOn w:val="a"/>
    <w:uiPriority w:val="34"/>
    <w:qFormat/>
    <w:rsid w:val="00705192"/>
    <w:pPr>
      <w:ind w:left="720"/>
      <w:contextualSpacing/>
    </w:pPr>
  </w:style>
  <w:style w:type="character" w:styleId="21">
    <w:name w:val="Intense Emphasis"/>
    <w:basedOn w:val="a0"/>
    <w:uiPriority w:val="21"/>
    <w:qFormat/>
    <w:rsid w:val="00705192"/>
    <w:rPr>
      <w:i/>
      <w:iCs/>
      <w:color w:val="0F4761" w:themeColor="accent1" w:themeShade="BF"/>
    </w:rPr>
  </w:style>
  <w:style w:type="paragraph" w:styleId="22">
    <w:name w:val="Intense Quote"/>
    <w:basedOn w:val="a"/>
    <w:next w:val="a"/>
    <w:link w:val="23"/>
    <w:uiPriority w:val="30"/>
    <w:qFormat/>
    <w:rsid w:val="007051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705192"/>
    <w:rPr>
      <w:i/>
      <w:iCs/>
      <w:color w:val="0F4761" w:themeColor="accent1" w:themeShade="BF"/>
    </w:rPr>
  </w:style>
  <w:style w:type="character" w:styleId="24">
    <w:name w:val="Intense Reference"/>
    <w:basedOn w:val="a0"/>
    <w:uiPriority w:val="32"/>
    <w:qFormat/>
    <w:rsid w:val="00705192"/>
    <w:rPr>
      <w:b/>
      <w:bCs/>
      <w:smallCaps/>
      <w:color w:val="0F4761" w:themeColor="accent1" w:themeShade="BF"/>
      <w:spacing w:val="5"/>
    </w:rPr>
  </w:style>
  <w:style w:type="paragraph" w:styleId="aa">
    <w:name w:val="header"/>
    <w:basedOn w:val="a"/>
    <w:link w:val="ab"/>
    <w:uiPriority w:val="99"/>
    <w:unhideWhenUsed/>
    <w:rsid w:val="00920D0F"/>
    <w:pPr>
      <w:tabs>
        <w:tab w:val="center" w:pos="4252"/>
        <w:tab w:val="right" w:pos="8504"/>
      </w:tabs>
      <w:snapToGrid w:val="0"/>
    </w:pPr>
  </w:style>
  <w:style w:type="character" w:customStyle="1" w:styleId="ab">
    <w:name w:val="ヘッダー (文字)"/>
    <w:basedOn w:val="a0"/>
    <w:link w:val="aa"/>
    <w:uiPriority w:val="99"/>
    <w:rsid w:val="00920D0F"/>
  </w:style>
  <w:style w:type="paragraph" w:styleId="ac">
    <w:name w:val="footer"/>
    <w:basedOn w:val="a"/>
    <w:link w:val="ad"/>
    <w:uiPriority w:val="99"/>
    <w:unhideWhenUsed/>
    <w:rsid w:val="00920D0F"/>
    <w:pPr>
      <w:tabs>
        <w:tab w:val="center" w:pos="4252"/>
        <w:tab w:val="right" w:pos="8504"/>
      </w:tabs>
      <w:snapToGrid w:val="0"/>
    </w:pPr>
  </w:style>
  <w:style w:type="character" w:customStyle="1" w:styleId="ad">
    <w:name w:val="フッター (文字)"/>
    <w:basedOn w:val="a0"/>
    <w:link w:val="ac"/>
    <w:uiPriority w:val="99"/>
    <w:rsid w:val="00920D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65</Words>
  <Characters>373</Characters>
  <Application>Microsoft Office Word</Application>
  <DocSecurity>0</DocSecurity>
  <Lines>3</Lines>
  <Paragraphs>1</Paragraphs>
  <ScaleCrop>false</ScaleCrop>
  <Company/>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湯口 早也香（広報課）</dc:creator>
  <cp:keywords/>
  <dc:description/>
  <cp:lastModifiedBy>湯口 早也香（広報課）</cp:lastModifiedBy>
  <cp:revision>3</cp:revision>
  <dcterms:created xsi:type="dcterms:W3CDTF">2025-02-05T03:50:00Z</dcterms:created>
  <dcterms:modified xsi:type="dcterms:W3CDTF">2025-02-12T23:44:00Z</dcterms:modified>
</cp:coreProperties>
</file>