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30" w:rsidRPr="00E448B4" w:rsidRDefault="00152C94" w:rsidP="00E448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</w:t>
      </w:r>
      <w:r w:rsidR="00DF749D">
        <w:rPr>
          <w:rFonts w:asciiTheme="majorEastAsia" w:eastAsiaTheme="majorEastAsia" w:hAnsiTheme="majorEastAsia" w:hint="eastAsia"/>
          <w:b/>
          <w:sz w:val="28"/>
          <w:szCs w:val="28"/>
        </w:rPr>
        <w:t>事項変更届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B264DC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のとおり登録事項に変更を生じたので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264DC" w:rsidRPr="00B264DC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項の規定に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届け出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152C94" w:rsidRPr="00DD2E00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DD2E00" w:rsidRPr="00DD2E00" w:rsidRDefault="00DD2E00" w:rsidP="00DD2E0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984"/>
        <w:gridCol w:w="1658"/>
        <w:gridCol w:w="1658"/>
      </w:tblGrid>
      <w:tr w:rsidR="00DD2E00" w:rsidTr="00DD2E00">
        <w:tc>
          <w:tcPr>
            <w:tcW w:w="1384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559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肥料の種類</w:t>
            </w:r>
          </w:p>
        </w:tc>
        <w:tc>
          <w:tcPr>
            <w:tcW w:w="1701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肥料の名称</w:t>
            </w:r>
          </w:p>
        </w:tc>
        <w:tc>
          <w:tcPr>
            <w:tcW w:w="1984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変更した年月日</w:t>
            </w:r>
          </w:p>
        </w:tc>
        <w:tc>
          <w:tcPr>
            <w:tcW w:w="1658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変更した事項</w:t>
            </w:r>
          </w:p>
        </w:tc>
        <w:tc>
          <w:tcPr>
            <w:tcW w:w="1658" w:type="dxa"/>
            <w:vAlign w:val="center"/>
          </w:tcPr>
          <w:p w:rsidR="00DD2E00" w:rsidRPr="00DD2E00" w:rsidRDefault="00DD2E00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変更した理由</w:t>
            </w:r>
          </w:p>
        </w:tc>
      </w:tr>
      <w:tr w:rsidR="00DD2E00" w:rsidTr="00DD2E00">
        <w:trPr>
          <w:trHeight w:val="2701"/>
        </w:trPr>
        <w:tc>
          <w:tcPr>
            <w:tcW w:w="1384" w:type="dxa"/>
          </w:tcPr>
          <w:p w:rsidR="00DD2E00" w:rsidRDefault="00DD2E00" w:rsidP="00DD2E00"/>
        </w:tc>
        <w:tc>
          <w:tcPr>
            <w:tcW w:w="1559" w:type="dxa"/>
          </w:tcPr>
          <w:p w:rsidR="00DD2E00" w:rsidRDefault="00DD2E00" w:rsidP="00DD2E00"/>
        </w:tc>
        <w:tc>
          <w:tcPr>
            <w:tcW w:w="1701" w:type="dxa"/>
          </w:tcPr>
          <w:p w:rsidR="00DD2E00" w:rsidRDefault="00DD2E00" w:rsidP="00DD2E00"/>
        </w:tc>
        <w:tc>
          <w:tcPr>
            <w:tcW w:w="1984" w:type="dxa"/>
          </w:tcPr>
          <w:p w:rsidR="00DD2E00" w:rsidRDefault="00DD2E00" w:rsidP="00DD2E00"/>
        </w:tc>
        <w:tc>
          <w:tcPr>
            <w:tcW w:w="1658" w:type="dxa"/>
          </w:tcPr>
          <w:p w:rsidR="00DD2E00" w:rsidRDefault="00DD2E00" w:rsidP="00DD2E00"/>
        </w:tc>
        <w:tc>
          <w:tcPr>
            <w:tcW w:w="1658" w:type="dxa"/>
          </w:tcPr>
          <w:p w:rsidR="00DD2E00" w:rsidRDefault="00DD2E00" w:rsidP="00DD2E00"/>
        </w:tc>
      </w:tr>
    </w:tbl>
    <w:p w:rsidR="00152C94" w:rsidRPr="00E448B4" w:rsidRDefault="00152C94" w:rsidP="00DD2E00">
      <w:pPr>
        <w:rPr>
          <w:rFonts w:asciiTheme="majorEastAsia" w:eastAsiaTheme="majorEastAsia" w:hAnsiTheme="majorEastAsia"/>
          <w:sz w:val="24"/>
          <w:szCs w:val="24"/>
        </w:rPr>
      </w:pPr>
    </w:p>
    <w:sectPr w:rsidR="00152C94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11"/>
    <w:rsid w:val="00152C94"/>
    <w:rsid w:val="00496154"/>
    <w:rsid w:val="006D585C"/>
    <w:rsid w:val="00856111"/>
    <w:rsid w:val="00B264DC"/>
    <w:rsid w:val="00B62130"/>
    <w:rsid w:val="00BA6621"/>
    <w:rsid w:val="00DD2E00"/>
    <w:rsid w:val="00DF749D"/>
    <w:rsid w:val="00E448B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51A1E-994E-4685-9915-E9C382A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table" w:styleId="a7">
    <w:name w:val="Table Grid"/>
    <w:basedOn w:val="a1"/>
    <w:uiPriority w:val="59"/>
    <w:rsid w:val="00DD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C38A-96B3-4A15-B76D-EDC4B72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4</cp:revision>
  <dcterms:created xsi:type="dcterms:W3CDTF">2015-03-03T00:43:00Z</dcterms:created>
  <dcterms:modified xsi:type="dcterms:W3CDTF">2023-04-26T02:37:00Z</dcterms:modified>
</cp:coreProperties>
</file>