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D4E" w:rsidRPr="003D5945" w:rsidRDefault="00055E74" w:rsidP="003D5945">
      <w:pPr>
        <w:adjustRightInd/>
        <w:rPr>
          <w:rFonts w:asciiTheme="majorEastAsia" w:eastAsiaTheme="majorEastAsia" w:hAnsiTheme="majorEastAsia" w:cs="Times New Roman"/>
          <w:spacing w:val="2"/>
          <w:sz w:val="28"/>
          <w:szCs w:val="28"/>
        </w:rPr>
      </w:pPr>
      <w:r w:rsidRPr="003D5945">
        <w:rPr>
          <w:rFonts w:asciiTheme="majorEastAsia" w:eastAsiaTheme="majorEastAsia" w:hAnsiTheme="majorEastAsia" w:hint="eastAsia"/>
          <w:sz w:val="28"/>
          <w:szCs w:val="28"/>
        </w:rPr>
        <w:t>様式</w:t>
      </w:r>
      <w:r w:rsidR="00BF0E9A">
        <w:rPr>
          <w:rFonts w:asciiTheme="majorEastAsia" w:eastAsiaTheme="majorEastAsia" w:hAnsiTheme="majorEastAsia" w:hint="eastAsia"/>
          <w:sz w:val="28"/>
          <w:szCs w:val="28"/>
        </w:rPr>
        <w:t>４</w:t>
      </w:r>
    </w:p>
    <w:p w:rsidR="00382D4E" w:rsidRPr="003D5945" w:rsidRDefault="00055E74" w:rsidP="003D5945">
      <w:pPr>
        <w:adjustRightInd/>
        <w:jc w:val="center"/>
        <w:rPr>
          <w:rFonts w:asciiTheme="majorEastAsia" w:eastAsiaTheme="majorEastAsia" w:hAnsiTheme="majorEastAsia" w:cs="Times New Roman"/>
          <w:spacing w:val="2"/>
        </w:rPr>
      </w:pPr>
      <w:r w:rsidRPr="003D5945">
        <w:rPr>
          <w:rFonts w:asciiTheme="majorEastAsia" w:eastAsiaTheme="majorEastAsia" w:hAnsiTheme="majorEastAsia" w:hint="eastAsia"/>
          <w:spacing w:val="2"/>
          <w:sz w:val="36"/>
          <w:szCs w:val="36"/>
        </w:rPr>
        <w:t xml:space="preserve">誓　</w:t>
      </w:r>
      <w:r w:rsidR="00932E50" w:rsidRPr="003D5945">
        <w:rPr>
          <w:rFonts w:asciiTheme="majorEastAsia" w:eastAsiaTheme="majorEastAsia" w:hAnsiTheme="majorEastAsia" w:hint="eastAsia"/>
          <w:spacing w:val="2"/>
          <w:sz w:val="36"/>
          <w:szCs w:val="36"/>
        </w:rPr>
        <w:t xml:space="preserve">　</w:t>
      </w:r>
      <w:r w:rsidRPr="003D5945">
        <w:rPr>
          <w:rFonts w:asciiTheme="majorEastAsia" w:eastAsiaTheme="majorEastAsia" w:hAnsiTheme="majorEastAsia" w:hint="eastAsia"/>
          <w:spacing w:val="2"/>
          <w:sz w:val="36"/>
          <w:szCs w:val="36"/>
        </w:rPr>
        <w:t xml:space="preserve">約　</w:t>
      </w:r>
      <w:r w:rsidR="00932E50" w:rsidRPr="003D5945">
        <w:rPr>
          <w:rFonts w:asciiTheme="majorEastAsia" w:eastAsiaTheme="majorEastAsia" w:hAnsiTheme="majorEastAsia" w:hint="eastAsia"/>
          <w:spacing w:val="2"/>
          <w:sz w:val="36"/>
          <w:szCs w:val="36"/>
        </w:rPr>
        <w:t xml:space="preserve">　</w:t>
      </w:r>
      <w:r w:rsidRPr="003D5945">
        <w:rPr>
          <w:rFonts w:asciiTheme="majorEastAsia" w:eastAsiaTheme="majorEastAsia" w:hAnsiTheme="majorEastAsia" w:hint="eastAsia"/>
          <w:spacing w:val="2"/>
          <w:sz w:val="36"/>
          <w:szCs w:val="36"/>
        </w:rPr>
        <w:t>書</w:t>
      </w: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055E74" w:rsidP="003D5945">
      <w:pPr>
        <w:adjustRightInd/>
        <w:jc w:val="right"/>
        <w:rPr>
          <w:rFonts w:asciiTheme="majorEastAsia" w:eastAsiaTheme="majorEastAsia" w:hAnsiTheme="majorEastAsia" w:cs="Times New Roman"/>
          <w:spacing w:val="2"/>
        </w:rPr>
      </w:pPr>
      <w:r w:rsidRPr="003D5945">
        <w:rPr>
          <w:rFonts w:asciiTheme="majorEastAsia" w:eastAsiaTheme="majorEastAsia" w:hAnsiTheme="majorEastAsia" w:hint="eastAsia"/>
        </w:rPr>
        <w:t>年　　月　　日</w:t>
      </w:r>
    </w:p>
    <w:p w:rsidR="00382D4E" w:rsidRPr="003D5945" w:rsidRDefault="00F51610"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cs="Times New Roman" w:hint="eastAsia"/>
          <w:spacing w:val="2"/>
        </w:rPr>
        <w:t xml:space="preserve">　（ あ　て　名 ）</w:t>
      </w:r>
    </w:p>
    <w:p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埼　玉　県　知　事　　</w:t>
      </w: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申請者　主たる事務所の所在地　　　　　　　　　　　　　</w:t>
      </w: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名　　　称　　　　　　　　　　　　　</w:t>
      </w: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代表者氏名　　　　　　　　　　　　　印　</w:t>
      </w: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埼玉県伊豆潮風館の指定管理者の申請に当たり、下記のいずれにも該当しない者であることを誓約いたします。</w:t>
      </w:r>
    </w:p>
    <w:p w:rsidR="00382D4E" w:rsidRPr="003D5945" w:rsidRDefault="00055E74" w:rsidP="003D5945">
      <w:pPr>
        <w:adjustRightInd/>
        <w:jc w:val="center"/>
        <w:rPr>
          <w:rFonts w:asciiTheme="majorEastAsia" w:eastAsiaTheme="majorEastAsia" w:hAnsiTheme="majorEastAsia" w:cs="Times New Roman"/>
          <w:spacing w:val="2"/>
        </w:rPr>
      </w:pPr>
      <w:r w:rsidRPr="003D5945">
        <w:rPr>
          <w:rFonts w:asciiTheme="majorEastAsia" w:eastAsiaTheme="majorEastAsia" w:hAnsiTheme="majorEastAsia" w:hint="eastAsia"/>
        </w:rPr>
        <w:t>記</w:t>
      </w:r>
    </w:p>
    <w:p w:rsidR="00382D4E" w:rsidRPr="003D5945" w:rsidRDefault="00382D4E" w:rsidP="003D5945">
      <w:pPr>
        <w:adjustRightInd/>
        <w:rPr>
          <w:rFonts w:asciiTheme="majorEastAsia" w:eastAsiaTheme="majorEastAsia" w:hAnsiTheme="majorEastAsia" w:cs="Times New Roman"/>
          <w:spacing w:val="2"/>
        </w:rPr>
      </w:pPr>
    </w:p>
    <w:p w:rsidR="00382D4E" w:rsidRPr="003D5945" w:rsidRDefault="00055E74"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１　地方自治法施行令第１６７条の４の規定により、一般競争入札等の参加を制限されている法人</w:t>
      </w:r>
      <w:r w:rsidR="00CA2A5B" w:rsidRPr="003D5945">
        <w:rPr>
          <w:rFonts w:asciiTheme="majorEastAsia" w:eastAsiaTheme="majorEastAsia" w:hAnsiTheme="majorEastAsia" w:hint="eastAsia"/>
        </w:rPr>
        <w:t>等</w:t>
      </w:r>
    </w:p>
    <w:p w:rsidR="00382D4E" w:rsidRPr="003D5945" w:rsidRDefault="00055E74"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２　会社更生法に基づく更生手続開始の申立て、又は民事再生法に基づく再生手続開始の申立てがなされている法人</w:t>
      </w:r>
      <w:r w:rsidR="00CA2A5B" w:rsidRPr="003D5945">
        <w:rPr>
          <w:rFonts w:asciiTheme="majorEastAsia" w:eastAsiaTheme="majorEastAsia" w:hAnsiTheme="majorEastAsia" w:hint="eastAsia"/>
        </w:rPr>
        <w:t>等</w:t>
      </w:r>
    </w:p>
    <w:p w:rsidR="00382D4E" w:rsidRPr="003D5945" w:rsidRDefault="00055E74" w:rsidP="003D5945">
      <w:pPr>
        <w:adjustRightInd/>
        <w:ind w:left="1224" w:hanging="1224"/>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３　</w:t>
      </w:r>
      <w:r w:rsidR="008221DA" w:rsidRPr="003D5945">
        <w:rPr>
          <w:rFonts w:asciiTheme="majorEastAsia" w:eastAsiaTheme="majorEastAsia" w:hAnsiTheme="majorEastAsia" w:hint="eastAsia"/>
        </w:rPr>
        <w:t>埼玉</w:t>
      </w:r>
      <w:r w:rsidRPr="003D5945">
        <w:rPr>
          <w:rFonts w:asciiTheme="majorEastAsia" w:eastAsiaTheme="majorEastAsia" w:hAnsiTheme="majorEastAsia" w:hint="eastAsia"/>
        </w:rPr>
        <w:t>県から</w:t>
      </w:r>
      <w:r w:rsidR="00856FEC">
        <w:rPr>
          <w:rFonts w:asciiTheme="majorEastAsia" w:eastAsiaTheme="majorEastAsia" w:hAnsiTheme="majorEastAsia" w:hint="eastAsia"/>
        </w:rPr>
        <w:t>入札参加</w:t>
      </w:r>
      <w:bookmarkStart w:id="0" w:name="_GoBack"/>
      <w:bookmarkEnd w:id="0"/>
      <w:r w:rsidRPr="003D5945">
        <w:rPr>
          <w:rFonts w:asciiTheme="majorEastAsia" w:eastAsiaTheme="majorEastAsia" w:hAnsiTheme="majorEastAsia" w:hint="eastAsia"/>
        </w:rPr>
        <w:t>停止措置を受けている法人</w:t>
      </w:r>
      <w:r w:rsidR="00CA2A5B" w:rsidRPr="003D5945">
        <w:rPr>
          <w:rFonts w:asciiTheme="majorEastAsia" w:eastAsiaTheme="majorEastAsia" w:hAnsiTheme="majorEastAsia" w:hint="eastAsia"/>
        </w:rPr>
        <w:t>等</w:t>
      </w:r>
    </w:p>
    <w:p w:rsidR="00382D4E" w:rsidRPr="003D5945" w:rsidRDefault="00055E74"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４　法人税、法人都道府県民税、法人事業税、消費税又は地方消費税を滞納している法人</w:t>
      </w:r>
      <w:r w:rsidR="00CA2A5B" w:rsidRPr="003D5945">
        <w:rPr>
          <w:rFonts w:asciiTheme="majorEastAsia" w:eastAsiaTheme="majorEastAsia" w:hAnsiTheme="majorEastAsia" w:hint="eastAsia"/>
        </w:rPr>
        <w:t>等</w:t>
      </w:r>
    </w:p>
    <w:p w:rsidR="009910F9" w:rsidRPr="003D5945" w:rsidRDefault="00055E74" w:rsidP="003D5945">
      <w:pPr>
        <w:adjustRightInd/>
        <w:ind w:left="244" w:hanging="244"/>
        <w:rPr>
          <w:rFonts w:asciiTheme="majorEastAsia" w:eastAsiaTheme="majorEastAsia" w:hAnsiTheme="majorEastAsia"/>
        </w:rPr>
      </w:pPr>
      <w:r w:rsidRPr="003D5945">
        <w:rPr>
          <w:rFonts w:asciiTheme="majorEastAsia" w:eastAsiaTheme="majorEastAsia" w:hAnsiTheme="majorEastAsia" w:hint="eastAsia"/>
        </w:rPr>
        <w:t>５　暴力団（暴力団員による不当な行為の防止等に関する法律第２条第２号に規定する暴力団をいう。）</w:t>
      </w:r>
    </w:p>
    <w:p w:rsidR="00055E74" w:rsidRPr="003D5945" w:rsidRDefault="009910F9" w:rsidP="003D5945">
      <w:pPr>
        <w:adjustRightInd/>
        <w:ind w:left="244" w:hanging="244"/>
        <w:rPr>
          <w:rFonts w:asciiTheme="majorEastAsia" w:eastAsiaTheme="majorEastAsia" w:hAnsiTheme="majorEastAsia"/>
        </w:rPr>
      </w:pPr>
      <w:r w:rsidRPr="003D5945">
        <w:rPr>
          <w:rFonts w:asciiTheme="majorEastAsia" w:eastAsiaTheme="majorEastAsia" w:hAnsiTheme="majorEastAsia" w:hint="eastAsia"/>
        </w:rPr>
        <w:t>６　暴力団又は</w:t>
      </w:r>
      <w:r w:rsidR="00055E74" w:rsidRPr="003D5945">
        <w:rPr>
          <w:rFonts w:asciiTheme="majorEastAsia" w:eastAsiaTheme="majorEastAsia" w:hAnsiTheme="majorEastAsia" w:hint="eastAsia"/>
        </w:rPr>
        <w:t>その構成員（暴力団の構成団体の構成員を含む。）若しくは暴力団の構成員でなくなった日から５年を経過しない者の統制下にある法人</w:t>
      </w:r>
      <w:r w:rsidR="00CA2A5B" w:rsidRPr="003D5945">
        <w:rPr>
          <w:rFonts w:asciiTheme="majorEastAsia" w:eastAsiaTheme="majorEastAsia" w:hAnsiTheme="majorEastAsia" w:hint="eastAsia"/>
        </w:rPr>
        <w:t>等</w:t>
      </w:r>
    </w:p>
    <w:p w:rsidR="000F3D0C" w:rsidRPr="003D5945" w:rsidRDefault="009910F9"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７</w:t>
      </w:r>
      <w:r w:rsidR="000F3D0C" w:rsidRPr="003D5945">
        <w:rPr>
          <w:rFonts w:asciiTheme="majorEastAsia" w:eastAsiaTheme="majorEastAsia" w:hAnsiTheme="majorEastAsia" w:hint="eastAsia"/>
        </w:rPr>
        <w:t xml:space="preserve">　その代表者等（法人にあってはその役員（非常勤を含む。）及び経営に事実上参加している者を、その他の団体にあってはその代表者及び運営に事実上参加している者をいう。）が暴力団の構成員等である法人等</w:t>
      </w:r>
    </w:p>
    <w:sectPr w:rsidR="000F3D0C" w:rsidRPr="003D5945" w:rsidSect="003D5945">
      <w:headerReference w:type="default" r:id="rId7"/>
      <w:type w:val="continuous"/>
      <w:pgSz w:w="11906" w:h="16838" w:code="9"/>
      <w:pgMar w:top="1701" w:right="1134" w:bottom="1701" w:left="1134" w:header="720" w:footer="720" w:gutter="0"/>
      <w:pgNumType w:fmt="numberInDash" w:start="25"/>
      <w:cols w:space="720"/>
      <w:noEndnote/>
      <w:docGrid w:linePitch="41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509" w:rsidRDefault="00945509" w:rsidP="00D165C1">
      <w:r>
        <w:separator/>
      </w:r>
    </w:p>
  </w:endnote>
  <w:endnote w:type="continuationSeparator" w:id="0">
    <w:p w:rsidR="00945509" w:rsidRDefault="00945509" w:rsidP="00D1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w:panose1 w:val="020B0502040204020203"/>
    <w:charset w:val="00"/>
    <w:family w:val="swiss"/>
    <w:pitch w:val="variable"/>
    <w:sig w:usb0="E4002EFF" w:usb1="C000E47F"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509" w:rsidRDefault="00945509">
      <w:r>
        <w:rPr>
          <w:rFonts w:hAnsi="Times New Roman" w:cs="Times New Roman"/>
          <w:color w:val="auto"/>
          <w:sz w:val="2"/>
          <w:szCs w:val="2"/>
        </w:rPr>
        <w:continuationSeparator/>
      </w:r>
    </w:p>
  </w:footnote>
  <w:footnote w:type="continuationSeparator" w:id="0">
    <w:p w:rsidR="00945509" w:rsidRDefault="00945509" w:rsidP="00D16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D4E" w:rsidRDefault="00382D4E">
    <w:pPr>
      <w:overflowPunct/>
      <w:autoSpaceDE w:val="0"/>
      <w:autoSpaceDN w:val="0"/>
      <w:jc w:val="left"/>
      <w:textAlignment w:val="auto"/>
      <w:rPr>
        <w:rFonts w:hAnsi="Times New Roman" w:cs="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720"/>
  <w:hyphenationZone w:val="0"/>
  <w:drawingGridHorizontalSpacing w:val="819"/>
  <w:drawingGridVerticalSpacing w:val="41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610"/>
    <w:rsid w:val="00015EAB"/>
    <w:rsid w:val="000267F9"/>
    <w:rsid w:val="00055E74"/>
    <w:rsid w:val="000F3D0C"/>
    <w:rsid w:val="001666BB"/>
    <w:rsid w:val="001D737F"/>
    <w:rsid w:val="001E2899"/>
    <w:rsid w:val="002A0444"/>
    <w:rsid w:val="00382D4E"/>
    <w:rsid w:val="00386269"/>
    <w:rsid w:val="003D5945"/>
    <w:rsid w:val="003E79F2"/>
    <w:rsid w:val="00455A29"/>
    <w:rsid w:val="0054193C"/>
    <w:rsid w:val="005F64D1"/>
    <w:rsid w:val="00653657"/>
    <w:rsid w:val="00766B2B"/>
    <w:rsid w:val="008221DA"/>
    <w:rsid w:val="00856FEC"/>
    <w:rsid w:val="00886D9F"/>
    <w:rsid w:val="00932E50"/>
    <w:rsid w:val="00945509"/>
    <w:rsid w:val="009747A2"/>
    <w:rsid w:val="009910F9"/>
    <w:rsid w:val="009B64E4"/>
    <w:rsid w:val="009B77DD"/>
    <w:rsid w:val="00A633EF"/>
    <w:rsid w:val="00A85588"/>
    <w:rsid w:val="00AD53CA"/>
    <w:rsid w:val="00BF0E9A"/>
    <w:rsid w:val="00C00E62"/>
    <w:rsid w:val="00C7045F"/>
    <w:rsid w:val="00CA2A5B"/>
    <w:rsid w:val="00CB7CA0"/>
    <w:rsid w:val="00CC1071"/>
    <w:rsid w:val="00D6141B"/>
    <w:rsid w:val="00E70A7A"/>
    <w:rsid w:val="00F16944"/>
    <w:rsid w:val="00F23893"/>
    <w:rsid w:val="00F24C90"/>
    <w:rsid w:val="00F51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6E86E1A"/>
  <w15:docId w15:val="{3B3C4E82-C416-45E2-9F86-AFFEF5DE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D4E"/>
    <w:pPr>
      <w:widowControl w:val="0"/>
      <w:overflowPunct w:val="0"/>
      <w:adjustRightInd w:val="0"/>
      <w:jc w:val="both"/>
      <w:textAlignment w:val="baseline"/>
    </w:pPr>
    <w:rPr>
      <w:rFonts w:ascii="ＭＳ ゴシック" w:eastAsia="ＭＳ ゴシック" w:hAnsi="ＭＳ ゴシック" w:cs="ＭＳ ゴシック"/>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1610"/>
    <w:pPr>
      <w:tabs>
        <w:tab w:val="center" w:pos="4252"/>
        <w:tab w:val="right" w:pos="8504"/>
      </w:tabs>
      <w:snapToGrid w:val="0"/>
    </w:pPr>
  </w:style>
  <w:style w:type="character" w:customStyle="1" w:styleId="a4">
    <w:name w:val="ヘッダー (文字)"/>
    <w:link w:val="a3"/>
    <w:uiPriority w:val="99"/>
    <w:rsid w:val="00F51610"/>
    <w:rPr>
      <w:rFonts w:ascii="ＭＳ ゴシック" w:eastAsia="ＭＳ ゴシック" w:hAnsi="ＭＳ ゴシック" w:cs="ＭＳ ゴシック"/>
      <w:color w:val="000000"/>
      <w:kern w:val="0"/>
      <w:sz w:val="24"/>
      <w:szCs w:val="24"/>
    </w:rPr>
  </w:style>
  <w:style w:type="paragraph" w:styleId="a5">
    <w:name w:val="footer"/>
    <w:basedOn w:val="a"/>
    <w:link w:val="a6"/>
    <w:uiPriority w:val="99"/>
    <w:unhideWhenUsed/>
    <w:rsid w:val="00F51610"/>
    <w:pPr>
      <w:tabs>
        <w:tab w:val="center" w:pos="4252"/>
        <w:tab w:val="right" w:pos="8504"/>
      </w:tabs>
      <w:snapToGrid w:val="0"/>
    </w:pPr>
  </w:style>
  <w:style w:type="character" w:customStyle="1" w:styleId="a6">
    <w:name w:val="フッター (文字)"/>
    <w:link w:val="a5"/>
    <w:uiPriority w:val="99"/>
    <w:rsid w:val="00F51610"/>
    <w:rPr>
      <w:rFonts w:ascii="ＭＳ ゴシック" w:eastAsia="ＭＳ ゴシック" w:hAnsi="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CAE69-93EF-4C25-B7BD-8EB9D666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山本久美子</cp:lastModifiedBy>
  <cp:revision>2</cp:revision>
  <cp:lastPrinted>2010-08-03T10:19:00Z</cp:lastPrinted>
  <dcterms:created xsi:type="dcterms:W3CDTF">2020-07-06T09:33:00Z</dcterms:created>
  <dcterms:modified xsi:type="dcterms:W3CDTF">2020-07-06T09:33:00Z</dcterms:modified>
</cp:coreProperties>
</file>