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00" w:rsidRDefault="00744700" w:rsidP="00744700">
      <w:pPr>
        <w:adjustRightInd/>
        <w:spacing w:line="312" w:lineRule="exact"/>
        <w:jc w:val="right"/>
        <w:rPr>
          <w:rFonts w:eastAsia="ＭＳ ゴシック" w:cs="ＭＳ ゴシック"/>
          <w:sz w:val="24"/>
          <w:szCs w:val="24"/>
        </w:rPr>
      </w:pPr>
      <w:r>
        <w:rPr>
          <w:rFonts w:eastAsia="ＭＳ ゴシック" w:cs="ＭＳ ゴシック" w:hint="eastAsia"/>
          <w:sz w:val="24"/>
          <w:szCs w:val="24"/>
        </w:rPr>
        <w:t>［医師の勤務体制等が分かる書類の例］</w:t>
      </w:r>
    </w:p>
    <w:p w:rsidR="00773ED4" w:rsidRPr="00773ED4" w:rsidRDefault="00773ED4" w:rsidP="00744700">
      <w:pPr>
        <w:adjustRightInd/>
        <w:spacing w:line="312" w:lineRule="exact"/>
        <w:ind w:right="246"/>
        <w:jc w:val="right"/>
        <w:rPr>
          <w:rFonts w:ascii="ＭＳ 明朝"/>
          <w:spacing w:val="2"/>
          <w:sz w:val="24"/>
          <w:szCs w:val="24"/>
        </w:rPr>
      </w:pPr>
    </w:p>
    <w:p w:rsidR="00397AAE" w:rsidRDefault="00397AAE">
      <w:pPr>
        <w:adjustRightInd/>
        <w:spacing w:line="312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w w:val="200"/>
          <w:sz w:val="24"/>
          <w:szCs w:val="24"/>
        </w:rPr>
        <w:t>医療従事者名簿（医師）</w:t>
      </w:r>
    </w:p>
    <w:p w:rsidR="00397AAE" w:rsidRDefault="00397AAE">
      <w:pPr>
        <w:adjustRightInd/>
        <w:spacing w:line="312" w:lineRule="exact"/>
        <w:jc w:val="center"/>
        <w:rPr>
          <w:rFonts w:ascii="ＭＳ 明朝"/>
          <w:spacing w:val="2"/>
        </w:rPr>
      </w:pPr>
    </w:p>
    <w:p w:rsidR="00397AAE" w:rsidRDefault="00397AAE">
      <w:pPr>
        <w:adjustRightInd/>
        <w:spacing w:line="312" w:lineRule="exact"/>
        <w:jc w:val="righ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病院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2"/>
        <w:gridCol w:w="1772"/>
        <w:gridCol w:w="2391"/>
        <w:gridCol w:w="2835"/>
      </w:tblGrid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区　分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氏　　名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勤務日・勤務時間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備　　　　　考</w:t>
            </w: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常　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常　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常　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3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060D14" w:rsidRDefault="00060D14" w:rsidP="00060D14">
      <w:pPr>
        <w:ind w:left="240" w:hanging="240"/>
        <w:rPr>
          <w:rFonts w:ascii="ＭＳ 明朝" w:cs="ＭＳ 明朝"/>
          <w:color w:val="FF0000"/>
        </w:rPr>
      </w:pPr>
    </w:p>
    <w:p w:rsidR="00303AE9" w:rsidRDefault="00060D14" w:rsidP="00060D14">
      <w:pPr>
        <w:ind w:left="240" w:hanging="240"/>
        <w:rPr>
          <w:rFonts w:asci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>※１</w:t>
      </w:r>
      <w:r w:rsidRPr="00E50E14">
        <w:rPr>
          <w:rFonts w:ascii="ＭＳ 明朝" w:hAnsi="ＭＳ 明朝" w:cs="ＭＳ 明朝" w:hint="eastAsia"/>
          <w:color w:val="FF0000"/>
        </w:rPr>
        <w:t xml:space="preserve">　宿直終了時間と</w:t>
      </w:r>
      <w:r w:rsidRPr="00303AE9">
        <w:rPr>
          <w:rFonts w:ascii="ＭＳ 明朝" w:hAnsi="ＭＳ 明朝" w:cs="ＭＳ 明朝" w:hint="eastAsia"/>
          <w:color w:val="FF0000"/>
        </w:rPr>
        <w:t>、</w:t>
      </w:r>
      <w:r w:rsidR="00303AE9" w:rsidRPr="00303AE9">
        <w:rPr>
          <w:rFonts w:ascii="ＭＳ 明朝" w:hAnsi="ＭＳ 明朝" w:cs="ＭＳ 明朝" w:hint="eastAsia"/>
          <w:color w:val="FF0000"/>
        </w:rPr>
        <w:t>通常の勤務時間の開始時間とが異なる場合</w:t>
      </w:r>
      <w:r w:rsidRPr="00303AE9">
        <w:rPr>
          <w:rFonts w:ascii="ＭＳ 明朝" w:hAnsi="ＭＳ 明朝" w:cs="ＭＳ 明朝" w:hint="eastAsia"/>
          <w:color w:val="FF0000"/>
        </w:rPr>
        <w:t>な</w:t>
      </w:r>
      <w:r>
        <w:rPr>
          <w:rFonts w:ascii="ＭＳ 明朝" w:hAnsi="ＭＳ 明朝" w:cs="ＭＳ 明朝" w:hint="eastAsia"/>
          <w:color w:val="FF0000"/>
        </w:rPr>
        <w:t>ど</w:t>
      </w:r>
      <w:r w:rsidRPr="00E50E14">
        <w:rPr>
          <w:rFonts w:ascii="ＭＳ 明朝" w:hAnsi="ＭＳ 明朝" w:cs="ＭＳ 明朝" w:hint="eastAsia"/>
          <w:color w:val="FF0000"/>
        </w:rPr>
        <w:t>（例：宿直担当医</w:t>
      </w:r>
    </w:p>
    <w:p w:rsidR="00303AE9" w:rsidRDefault="00303AE9" w:rsidP="00060D14">
      <w:pPr>
        <w:ind w:left="240" w:hanging="240"/>
        <w:rPr>
          <w:rFonts w:asci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 xml:space="preserve">　　</w:t>
      </w:r>
      <w:r w:rsidR="00060D14" w:rsidRPr="00E50E14">
        <w:rPr>
          <w:rFonts w:ascii="ＭＳ 明朝" w:hAnsi="ＭＳ 明朝" w:cs="ＭＳ 明朝" w:hint="eastAsia"/>
          <w:color w:val="FF0000"/>
        </w:rPr>
        <w:t>の勤務時間は</w:t>
      </w:r>
      <w:r w:rsidR="00060D14" w:rsidRPr="00E50E14">
        <w:rPr>
          <w:rFonts w:ascii="ＭＳ 明朝" w:hAnsi="ＭＳ 明朝" w:cs="ＭＳ 明朝"/>
          <w:color w:val="FF0000"/>
        </w:rPr>
        <w:t>7:00</w:t>
      </w:r>
      <w:r w:rsidR="00060D14" w:rsidRPr="00E50E14">
        <w:rPr>
          <w:rFonts w:ascii="ＭＳ 明朝" w:hAnsi="ＭＳ 明朝" w:cs="ＭＳ 明朝" w:hint="eastAsia"/>
          <w:color w:val="FF0000"/>
        </w:rPr>
        <w:t>まで、昼間の医師の勤務は</w:t>
      </w:r>
      <w:r w:rsidR="00060D14" w:rsidRPr="00E50E14">
        <w:rPr>
          <w:rFonts w:ascii="ＭＳ 明朝" w:hAnsi="ＭＳ 明朝" w:cs="ＭＳ 明朝"/>
          <w:color w:val="FF0000"/>
        </w:rPr>
        <w:t>9:00</w:t>
      </w:r>
      <w:r w:rsidR="00060D14" w:rsidRPr="00E50E14">
        <w:rPr>
          <w:rFonts w:ascii="ＭＳ 明朝" w:hAnsi="ＭＳ 明朝" w:cs="ＭＳ 明朝" w:hint="eastAsia"/>
          <w:color w:val="FF0000"/>
        </w:rPr>
        <w:t>から）は、その時間の対応方法を</w:t>
      </w:r>
    </w:p>
    <w:p w:rsidR="00060D14" w:rsidRPr="00E50E14" w:rsidRDefault="00303AE9" w:rsidP="00060D14">
      <w:pPr>
        <w:ind w:left="240" w:hanging="240"/>
        <w:rPr>
          <w:rFonts w:asci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 xml:space="preserve">　　</w:t>
      </w:r>
      <w:r w:rsidR="00060D14" w:rsidRPr="00E50E14">
        <w:rPr>
          <w:rFonts w:ascii="ＭＳ 明朝" w:hAnsi="ＭＳ 明朝" w:cs="ＭＳ 明朝" w:hint="eastAsia"/>
          <w:color w:val="FF0000"/>
        </w:rPr>
        <w:t>記載すること。『例：常勤医師が交代で早番対応する。』</w:t>
      </w:r>
    </w:p>
    <w:p w:rsidR="00060D14" w:rsidRPr="008A6292" w:rsidRDefault="00060D14" w:rsidP="00060D14">
      <w:pPr>
        <w:rPr>
          <w:rFonts w:ascii="ＭＳ 明朝" w:cs="ＭＳ 明朝"/>
          <w:color w:val="FF0000"/>
        </w:rPr>
      </w:pPr>
      <w:r>
        <w:rPr>
          <w:rFonts w:ascii="ＭＳ 明朝" w:cs="ＭＳ 明朝" w:hint="eastAsia"/>
          <w:color w:val="FF0000"/>
        </w:rPr>
        <w:t xml:space="preserve">　２　</w:t>
      </w:r>
      <w:r w:rsidRPr="008A6292">
        <w:rPr>
          <w:rFonts w:ascii="ＭＳ 明朝" w:cs="ＭＳ 明朝" w:hint="eastAsia"/>
          <w:color w:val="FF0000"/>
        </w:rPr>
        <w:t>週ごとに担当医が変わる場合は、第５週の担当医の記載漏れがないようにすること。</w:t>
      </w:r>
    </w:p>
    <w:p w:rsidR="00397AAE" w:rsidRDefault="00397AAE">
      <w:pPr>
        <w:adjustRightInd/>
        <w:spacing w:line="312" w:lineRule="exact"/>
        <w:ind w:left="318" w:hanging="318"/>
        <w:rPr>
          <w:rFonts w:ascii="ＭＳ 明朝"/>
          <w:spacing w:val="2"/>
        </w:rPr>
      </w:pPr>
    </w:p>
    <w:p w:rsidR="00397AAE" w:rsidRDefault="00397AAE">
      <w:pPr>
        <w:adjustRightInd/>
        <w:spacing w:line="312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（１）医師数について</w:t>
      </w:r>
    </w:p>
    <w:p w:rsidR="00397AAE" w:rsidRDefault="00397AAE">
      <w:pPr>
        <w:adjustRightInd/>
        <w:spacing w:line="312" w:lineRule="exact"/>
        <w:rPr>
          <w:rFonts w:ascii="ＭＳ 明朝"/>
          <w:spacing w:val="2"/>
        </w:rPr>
      </w:pPr>
      <w:r>
        <w:rPr>
          <w:rFonts w:cs="ＭＳ 明朝" w:hint="eastAsia"/>
          <w:spacing w:val="-18"/>
          <w:sz w:val="24"/>
          <w:szCs w:val="24"/>
        </w:rPr>
        <w:t xml:space="preserve">　　　　　　　　　　　</w:t>
      </w:r>
      <w:r w:rsidR="00CC2619">
        <w:rPr>
          <w:spacing w:val="-18"/>
          <w:sz w:val="24"/>
          <w:szCs w:val="24"/>
        </w:rPr>
        <w:t xml:space="preserve">           </w:t>
      </w:r>
      <w:r>
        <w:rPr>
          <w:spacing w:val="-18"/>
          <w:sz w:val="24"/>
          <w:szCs w:val="24"/>
        </w:rPr>
        <w:t xml:space="preserve"> </w:t>
      </w:r>
      <w:r>
        <w:rPr>
          <w:rFonts w:cs="ＭＳ 明朝" w:hint="eastAsia"/>
          <w:spacing w:val="-18"/>
          <w:sz w:val="24"/>
          <w:szCs w:val="24"/>
        </w:rPr>
        <w:t>単位：人</w:t>
      </w:r>
    </w:p>
    <w:tbl>
      <w:tblPr>
        <w:tblW w:w="836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"/>
        <w:gridCol w:w="886"/>
        <w:gridCol w:w="1772"/>
        <w:gridCol w:w="1860"/>
        <w:gridCol w:w="3581"/>
      </w:tblGrid>
      <w:tr w:rsidR="00397AAE" w:rsidTr="00FD50EE">
        <w:trPr>
          <w:trHeight w:val="312"/>
        </w:trPr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 xml:space="preserve">　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pacing w:val="-18"/>
                <w:sz w:val="24"/>
                <w:szCs w:val="24"/>
              </w:rPr>
              <w:instrText>総数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 xml:space="preserve">　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pacing w:val="-18"/>
                <w:sz w:val="24"/>
                <w:szCs w:val="24"/>
              </w:rPr>
              <w:t>救急担当</w:t>
            </w:r>
          </w:p>
        </w:tc>
        <w:tc>
          <w:tcPr>
            <w:tcW w:w="358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698B" w:rsidRPr="0026698B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pacing w:val="2"/>
              </w:rPr>
            </w:pPr>
            <w:r w:rsidRPr="0026698B">
              <w:rPr>
                <w:rFonts w:ascii="ＭＳ 明朝" w:cs="ＭＳ 明朝" w:hint="eastAsia"/>
                <w:color w:val="auto"/>
              </w:rPr>
              <w:t>※　非常勤については常勤換算すること。</w:t>
            </w:r>
          </w:p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6698B">
              <w:rPr>
                <w:spacing w:val="-18"/>
              </w:rPr>
              <w:t xml:space="preserve"> </w:t>
            </w:r>
            <w:r w:rsidRPr="0026698B">
              <w:rPr>
                <w:rFonts w:cs="ＭＳ 明朝" w:hint="eastAsia"/>
                <w:spacing w:val="-18"/>
              </w:rPr>
              <w:t>（</w:t>
            </w:r>
            <w:r w:rsidRPr="0026698B">
              <w:rPr>
                <w:spacing w:val="-18"/>
              </w:rPr>
              <w:t xml:space="preserve">  </w:t>
            </w:r>
            <w:r w:rsidRPr="0026698B">
              <w:rPr>
                <w:rFonts w:cs="ＭＳ 明朝" w:hint="eastAsia"/>
                <w:spacing w:val="-18"/>
              </w:rPr>
              <w:t>）内は実数を記入すること。</w:t>
            </w:r>
          </w:p>
        </w:tc>
      </w:tr>
      <w:tr w:rsidR="00397AAE" w:rsidTr="00FD50EE">
        <w:trPr>
          <w:trHeight w:val="312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7AAE" w:rsidRDefault="00397A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常　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 xml:space="preserve">     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7AAE" w:rsidRDefault="00397A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 w:rsidTr="00FD50EE">
        <w:trPr>
          <w:trHeight w:val="312"/>
        </w:trPr>
        <w:tc>
          <w:tcPr>
            <w:tcW w:w="2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7AAE" w:rsidRDefault="00397A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※</w:t>
            </w:r>
            <w:r>
              <w:rPr>
                <w:spacing w:val="-18"/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pacing w:val="-18"/>
                <w:sz w:val="24"/>
                <w:szCs w:val="24"/>
              </w:rPr>
              <w:t xml:space="preserve">　　（　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※</w:t>
            </w:r>
            <w:r>
              <w:rPr>
                <w:spacing w:val="-18"/>
                <w:sz w:val="24"/>
                <w:szCs w:val="24"/>
              </w:rPr>
              <w:t xml:space="preserve">  </w:t>
            </w:r>
            <w:r w:rsidR="00A11944">
              <w:rPr>
                <w:rFonts w:cs="ＭＳ 明朝" w:hint="eastAsia"/>
                <w:spacing w:val="-18"/>
                <w:sz w:val="24"/>
                <w:szCs w:val="24"/>
              </w:rPr>
              <w:t xml:space="preserve">　　　</w:t>
            </w:r>
            <w:r>
              <w:rPr>
                <w:rFonts w:cs="ＭＳ 明朝" w:hint="eastAsia"/>
                <w:spacing w:val="-18"/>
                <w:sz w:val="24"/>
                <w:szCs w:val="24"/>
              </w:rPr>
              <w:t>（　）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7AAE" w:rsidRDefault="00397A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97AAE" w:rsidRDefault="00397AAE">
      <w:pPr>
        <w:adjustRightInd/>
        <w:spacing w:line="312" w:lineRule="exact"/>
        <w:rPr>
          <w:sz w:val="24"/>
          <w:szCs w:val="24"/>
        </w:rPr>
      </w:pPr>
    </w:p>
    <w:p w:rsidR="00397AAE" w:rsidRDefault="00397AAE">
      <w:pPr>
        <w:adjustRightInd/>
        <w:spacing w:line="312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（２）救急担当医の勤務日について</w:t>
      </w:r>
    </w:p>
    <w:p w:rsidR="00397AAE" w:rsidRDefault="00397AAE">
      <w:pPr>
        <w:adjustRightInd/>
        <w:spacing w:line="312" w:lineRule="exact"/>
        <w:rPr>
          <w:rFonts w:ascii="ＭＳ 明朝"/>
          <w:spacing w:val="2"/>
        </w:rPr>
      </w:pPr>
      <w:r>
        <w:rPr>
          <w:spacing w:val="-18"/>
          <w:sz w:val="24"/>
          <w:szCs w:val="24"/>
        </w:rPr>
        <w:t xml:space="preserve">                                              </w:t>
      </w:r>
      <w:r>
        <w:rPr>
          <w:rFonts w:cs="ＭＳ 明朝" w:hint="eastAsia"/>
          <w:spacing w:val="-18"/>
          <w:sz w:val="24"/>
          <w:szCs w:val="24"/>
        </w:rPr>
        <w:t xml:space="preserve">　　　　　　単位：人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</w:tblGrid>
      <w:tr w:rsidR="00397AAE">
        <w:trPr>
          <w:trHeight w:val="3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火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木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土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日</w:t>
            </w:r>
          </w:p>
        </w:tc>
      </w:tr>
      <w:tr w:rsidR="00397AAE">
        <w:trPr>
          <w:trHeight w:val="312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夜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夜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昼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夜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夜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夜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昼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夜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夜</w:t>
            </w:r>
          </w:p>
        </w:tc>
      </w:tr>
      <w:tr w:rsidR="00397AAE">
        <w:trPr>
          <w:trHeight w:val="62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pacing w:val="2"/>
              </w:rPr>
            </w:pPr>
          </w:p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常　勤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62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pacing w:val="2"/>
              </w:rPr>
            </w:pPr>
          </w:p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>非常勤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97AAE">
        <w:trPr>
          <w:trHeight w:val="62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pacing w:val="2"/>
              </w:rPr>
            </w:pPr>
          </w:p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8"/>
                <w:sz w:val="24"/>
                <w:szCs w:val="24"/>
              </w:rPr>
              <w:t xml:space="preserve">　計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AE" w:rsidRDefault="00397AA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97AAE" w:rsidRDefault="00397AAE">
      <w:pPr>
        <w:adjustRightInd/>
        <w:spacing w:line="312" w:lineRule="exact"/>
        <w:rPr>
          <w:rFonts w:ascii="ＭＳ 明朝"/>
          <w:spacing w:val="2"/>
        </w:rPr>
      </w:pPr>
    </w:p>
    <w:p w:rsidR="00B8254F" w:rsidRDefault="00397AAE">
      <w:pPr>
        <w:adjustRightInd/>
        <w:spacing w:line="312" w:lineRule="exac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</w:p>
    <w:p w:rsidR="00A11944" w:rsidRPr="0044706C" w:rsidRDefault="00A11944">
      <w:pPr>
        <w:adjustRightInd/>
        <w:spacing w:line="312" w:lineRule="exact"/>
        <w:rPr>
          <w:rFonts w:cs="ＭＳ 明朝" w:hint="eastAsia"/>
          <w:sz w:val="24"/>
          <w:szCs w:val="24"/>
        </w:rPr>
      </w:pPr>
      <w:bookmarkStart w:id="0" w:name="_GoBack"/>
      <w:bookmarkEnd w:id="0"/>
    </w:p>
    <w:p w:rsidR="0026698B" w:rsidRDefault="0026698B" w:rsidP="0026698B">
      <w:pPr>
        <w:adjustRightInd/>
        <w:spacing w:line="312" w:lineRule="exact"/>
        <w:jc w:val="right"/>
        <w:rPr>
          <w:rFonts w:eastAsia="ＭＳ ゴシック" w:cs="ＭＳ ゴシック"/>
          <w:sz w:val="24"/>
          <w:szCs w:val="24"/>
        </w:rPr>
      </w:pPr>
      <w:r>
        <w:rPr>
          <w:rFonts w:eastAsia="ＭＳ ゴシック" w:cs="ＭＳ ゴシック" w:hint="eastAsia"/>
          <w:sz w:val="24"/>
          <w:szCs w:val="24"/>
        </w:rPr>
        <w:lastRenderedPageBreak/>
        <w:t>［医師の勤務体制等が分かる書類の例］</w:t>
      </w:r>
    </w:p>
    <w:p w:rsidR="00B8254F" w:rsidRDefault="00B8254F" w:rsidP="0026698B">
      <w:pPr>
        <w:adjustRightInd/>
        <w:spacing w:line="312" w:lineRule="exact"/>
        <w:jc w:val="right"/>
      </w:pPr>
    </w:p>
    <w:p w:rsidR="0026698B" w:rsidRDefault="0026698B" w:rsidP="0026698B">
      <w:pPr>
        <w:adjustRightInd/>
        <w:spacing w:line="312" w:lineRule="exact"/>
        <w:jc w:val="center"/>
      </w:pPr>
      <w:r>
        <w:rPr>
          <w:rFonts w:hint="eastAsia"/>
          <w:spacing w:val="2"/>
          <w:w w:val="200"/>
          <w:sz w:val="24"/>
          <w:szCs w:val="24"/>
        </w:rPr>
        <w:t>医療従事者名簿（医師）</w:t>
      </w:r>
    </w:p>
    <w:p w:rsidR="0026698B" w:rsidRDefault="0026698B" w:rsidP="0026698B">
      <w:pPr>
        <w:adjustRightInd/>
        <w:spacing w:line="312" w:lineRule="exact"/>
        <w:jc w:val="center"/>
      </w:pPr>
    </w:p>
    <w:p w:rsidR="0026698B" w:rsidRDefault="0026698B" w:rsidP="0026698B">
      <w:pPr>
        <w:adjustRightInd/>
        <w:spacing w:line="312" w:lineRule="exact"/>
        <w:jc w:val="right"/>
      </w:pPr>
      <w:r>
        <w:rPr>
          <w:rFonts w:hint="eastAsia"/>
          <w:sz w:val="24"/>
          <w:szCs w:val="24"/>
        </w:rPr>
        <w:t>医療法人○○会　□□病院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6"/>
        <w:gridCol w:w="2025"/>
        <w:gridCol w:w="2734"/>
        <w:gridCol w:w="2127"/>
      </w:tblGrid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勤務日・勤務時間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救急医療担当</w:t>
            </w: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月・水</w:t>
            </w:r>
            <w:r>
              <w:rPr>
                <w:sz w:val="24"/>
                <w:szCs w:val="24"/>
              </w:rPr>
              <w:t xml:space="preserve">  9:00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sz w:val="24"/>
                <w:szCs w:val="24"/>
              </w:rPr>
              <w:t xml:space="preserve">      9:00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</w:t>
            </w:r>
            <w:r>
              <w:rPr>
                <w:sz w:val="24"/>
                <w:szCs w:val="24"/>
              </w:rPr>
              <w:t xml:space="preserve">      9:00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救急医療担当</w:t>
            </w: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9:00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救急医療担当</w:t>
            </w: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月・水</w:t>
            </w:r>
            <w:r>
              <w:rPr>
                <w:sz w:val="24"/>
                <w:szCs w:val="24"/>
              </w:rPr>
              <w:t xml:space="preserve">  18:00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 9:00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救急医療担当</w:t>
            </w: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火・金</w:t>
            </w:r>
            <w:r>
              <w:rPr>
                <w:sz w:val="24"/>
                <w:szCs w:val="24"/>
              </w:rPr>
              <w:t xml:space="preserve">  18:00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 9:00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救急医療担当</w:t>
            </w: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</w:t>
            </w:r>
            <w:r>
              <w:rPr>
                <w:sz w:val="24"/>
                <w:szCs w:val="24"/>
              </w:rPr>
              <w:t xml:space="preserve">      18:00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 9:00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救急医療担当</w:t>
            </w: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</w:t>
            </w:r>
            <w:r>
              <w:rPr>
                <w:sz w:val="24"/>
                <w:szCs w:val="24"/>
              </w:rPr>
              <w:t xml:space="preserve">      18:00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 9:00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救急医療担当</w:t>
            </w:r>
          </w:p>
        </w:tc>
      </w:tr>
      <w:tr w:rsidR="0026698B" w:rsidTr="00FD50EE">
        <w:trPr>
          <w:trHeight w:val="31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18:00</w:t>
            </w:r>
            <w:r>
              <w:rPr>
                <w:rFonts w:hint="eastAsia"/>
                <w:sz w:val="24"/>
                <w:szCs w:val="24"/>
              </w:rPr>
              <w:t>～</w:t>
            </w:r>
            <w:r>
              <w:rPr>
                <w:sz w:val="24"/>
                <w:szCs w:val="24"/>
              </w:rPr>
              <w:t xml:space="preserve"> 9:00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救急医療担当</w:t>
            </w:r>
          </w:p>
        </w:tc>
      </w:tr>
    </w:tbl>
    <w:p w:rsidR="0026698B" w:rsidRDefault="0026698B" w:rsidP="0026698B">
      <w:pPr>
        <w:adjustRightInd/>
        <w:spacing w:line="312" w:lineRule="exact"/>
        <w:ind w:left="302" w:hanging="302"/>
      </w:pPr>
    </w:p>
    <w:p w:rsidR="00303AE9" w:rsidRDefault="00060D14" w:rsidP="00060D14">
      <w:pPr>
        <w:ind w:left="240" w:hanging="240"/>
        <w:rPr>
          <w:rFonts w:asci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>※１</w:t>
      </w:r>
      <w:r w:rsidRPr="00E50E14">
        <w:rPr>
          <w:rFonts w:ascii="ＭＳ 明朝" w:hAnsi="ＭＳ 明朝" w:cs="ＭＳ 明朝" w:hint="eastAsia"/>
          <w:color w:val="FF0000"/>
        </w:rPr>
        <w:t xml:space="preserve">　宿直終了時間と</w:t>
      </w:r>
      <w:r w:rsidRPr="00303AE9">
        <w:rPr>
          <w:rFonts w:ascii="ＭＳ 明朝" w:hAnsi="ＭＳ 明朝" w:cs="ＭＳ 明朝" w:hint="eastAsia"/>
          <w:color w:val="FF0000"/>
        </w:rPr>
        <w:t>、</w:t>
      </w:r>
      <w:r w:rsidR="00303AE9" w:rsidRPr="00303AE9">
        <w:rPr>
          <w:rFonts w:ascii="ＭＳ 明朝" w:hAnsi="ＭＳ 明朝" w:cs="ＭＳ 明朝" w:hint="eastAsia"/>
          <w:color w:val="FF0000"/>
        </w:rPr>
        <w:t>通常の勤務時間の開始時間とが異なる場合</w:t>
      </w:r>
      <w:r>
        <w:rPr>
          <w:rFonts w:ascii="ＭＳ 明朝" w:hAnsi="ＭＳ 明朝" w:cs="ＭＳ 明朝" w:hint="eastAsia"/>
          <w:color w:val="FF0000"/>
        </w:rPr>
        <w:t>など</w:t>
      </w:r>
      <w:r w:rsidRPr="00E50E14">
        <w:rPr>
          <w:rFonts w:ascii="ＭＳ 明朝" w:hAnsi="ＭＳ 明朝" w:cs="ＭＳ 明朝" w:hint="eastAsia"/>
          <w:color w:val="FF0000"/>
        </w:rPr>
        <w:t>（例：宿直担当医</w:t>
      </w:r>
    </w:p>
    <w:p w:rsidR="00303AE9" w:rsidRDefault="00303AE9" w:rsidP="00060D14">
      <w:pPr>
        <w:ind w:left="240" w:hanging="240"/>
        <w:rPr>
          <w:rFonts w:asci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 xml:space="preserve">　　</w:t>
      </w:r>
      <w:r w:rsidR="00060D14" w:rsidRPr="00E50E14">
        <w:rPr>
          <w:rFonts w:ascii="ＭＳ 明朝" w:hAnsi="ＭＳ 明朝" w:cs="ＭＳ 明朝" w:hint="eastAsia"/>
          <w:color w:val="FF0000"/>
        </w:rPr>
        <w:t>の勤務時間は</w:t>
      </w:r>
      <w:r w:rsidR="00060D14" w:rsidRPr="00E50E14">
        <w:rPr>
          <w:rFonts w:ascii="ＭＳ 明朝" w:hAnsi="ＭＳ 明朝" w:cs="ＭＳ 明朝"/>
          <w:color w:val="FF0000"/>
        </w:rPr>
        <w:t>7:00</w:t>
      </w:r>
      <w:r w:rsidR="00060D14" w:rsidRPr="00E50E14">
        <w:rPr>
          <w:rFonts w:ascii="ＭＳ 明朝" w:hAnsi="ＭＳ 明朝" w:cs="ＭＳ 明朝" w:hint="eastAsia"/>
          <w:color w:val="FF0000"/>
        </w:rPr>
        <w:t>まで、昼間の医師の勤務は</w:t>
      </w:r>
      <w:r w:rsidR="00060D14" w:rsidRPr="00E50E14">
        <w:rPr>
          <w:rFonts w:ascii="ＭＳ 明朝" w:hAnsi="ＭＳ 明朝" w:cs="ＭＳ 明朝"/>
          <w:color w:val="FF0000"/>
        </w:rPr>
        <w:t>9:00</w:t>
      </w:r>
      <w:r w:rsidR="00060D14" w:rsidRPr="00E50E14">
        <w:rPr>
          <w:rFonts w:ascii="ＭＳ 明朝" w:hAnsi="ＭＳ 明朝" w:cs="ＭＳ 明朝" w:hint="eastAsia"/>
          <w:color w:val="FF0000"/>
        </w:rPr>
        <w:t>から）は、その時間の対応方法を</w:t>
      </w:r>
    </w:p>
    <w:p w:rsidR="00060D14" w:rsidRPr="00E50E14" w:rsidRDefault="00303AE9" w:rsidP="00060D14">
      <w:pPr>
        <w:ind w:left="240" w:hanging="240"/>
        <w:rPr>
          <w:rFonts w:asci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 xml:space="preserve">　　</w:t>
      </w:r>
      <w:r w:rsidR="00060D14" w:rsidRPr="00E50E14">
        <w:rPr>
          <w:rFonts w:ascii="ＭＳ 明朝" w:hAnsi="ＭＳ 明朝" w:cs="ＭＳ 明朝" w:hint="eastAsia"/>
          <w:color w:val="FF0000"/>
        </w:rPr>
        <w:t>記載すること。『例：常勤医師が交代で早番対応する。』</w:t>
      </w:r>
    </w:p>
    <w:p w:rsidR="00060D14" w:rsidRPr="008A6292" w:rsidRDefault="00060D14" w:rsidP="00060D14">
      <w:pPr>
        <w:rPr>
          <w:rFonts w:ascii="ＭＳ 明朝" w:cs="ＭＳ 明朝"/>
          <w:color w:val="FF0000"/>
        </w:rPr>
      </w:pPr>
      <w:r>
        <w:rPr>
          <w:rFonts w:ascii="ＭＳ 明朝" w:cs="ＭＳ 明朝" w:hint="eastAsia"/>
          <w:color w:val="FF0000"/>
        </w:rPr>
        <w:t xml:space="preserve">　２　</w:t>
      </w:r>
      <w:r w:rsidRPr="008A6292">
        <w:rPr>
          <w:rFonts w:ascii="ＭＳ 明朝" w:cs="ＭＳ 明朝" w:hint="eastAsia"/>
          <w:color w:val="FF0000"/>
        </w:rPr>
        <w:t>週ごとに担当医が変わる場合は、第５週の担当医の記載漏れがないようにすること。</w:t>
      </w:r>
    </w:p>
    <w:p w:rsidR="0026698B" w:rsidRDefault="0026698B" w:rsidP="0026698B">
      <w:pPr>
        <w:adjustRightInd/>
        <w:spacing w:line="312" w:lineRule="exact"/>
        <w:ind w:left="302" w:hanging="302"/>
      </w:pPr>
    </w:p>
    <w:p w:rsidR="0026698B" w:rsidRDefault="0026698B" w:rsidP="0026698B">
      <w:pPr>
        <w:adjustRightInd/>
        <w:spacing w:line="312" w:lineRule="exact"/>
      </w:pPr>
      <w:r>
        <w:rPr>
          <w:rFonts w:hint="eastAsia"/>
          <w:sz w:val="24"/>
          <w:szCs w:val="24"/>
        </w:rPr>
        <w:t>（１）医師数について</w:t>
      </w:r>
    </w:p>
    <w:p w:rsidR="0026698B" w:rsidRDefault="0026698B" w:rsidP="0026698B">
      <w:pPr>
        <w:adjustRightInd/>
        <w:spacing w:line="312" w:lineRule="exact"/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単位：人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"/>
        <w:gridCol w:w="1013"/>
        <w:gridCol w:w="1803"/>
        <w:gridCol w:w="1843"/>
        <w:gridCol w:w="3543"/>
      </w:tblGrid>
      <w:tr w:rsidR="0026698B" w:rsidTr="00FD50EE">
        <w:trPr>
          <w:trHeight w:val="312"/>
        </w:trPr>
        <w:tc>
          <w:tcPr>
            <w:tcW w:w="3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総数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</w:instrText>
            </w:r>
            <w:r>
              <w:rPr>
                <w:color w:val="auto"/>
              </w:rPr>
              <w:instrText xml:space="preserve"> 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救急担当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698B" w:rsidRPr="004E48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sz w:val="22"/>
                <w:szCs w:val="22"/>
              </w:rPr>
            </w:pPr>
            <w:r w:rsidRPr="004E488B">
              <w:rPr>
                <w:rFonts w:hint="eastAsia"/>
                <w:sz w:val="22"/>
                <w:szCs w:val="22"/>
              </w:rPr>
              <w:t>※　非常勤については常勤換算すること。</w:t>
            </w: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 w:rsidRPr="004E488B">
              <w:rPr>
                <w:sz w:val="22"/>
                <w:szCs w:val="22"/>
              </w:rPr>
              <w:t xml:space="preserve"> </w:t>
            </w:r>
            <w:r w:rsidRPr="004E488B">
              <w:rPr>
                <w:rFonts w:hint="eastAsia"/>
                <w:sz w:val="22"/>
                <w:szCs w:val="22"/>
              </w:rPr>
              <w:t>（</w:t>
            </w:r>
            <w:r w:rsidRPr="004E488B">
              <w:rPr>
                <w:sz w:val="22"/>
                <w:szCs w:val="22"/>
              </w:rPr>
              <w:t xml:space="preserve">  </w:t>
            </w:r>
            <w:r w:rsidRPr="004E488B">
              <w:rPr>
                <w:rFonts w:hint="eastAsia"/>
                <w:sz w:val="22"/>
                <w:szCs w:val="22"/>
              </w:rPr>
              <w:t>）内は実数を記入すること。</w:t>
            </w:r>
          </w:p>
        </w:tc>
      </w:tr>
      <w:tr w:rsidR="0026698B" w:rsidTr="00FD50EE">
        <w:trPr>
          <w:trHeight w:val="312"/>
        </w:trPr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98B" w:rsidRDefault="0026698B" w:rsidP="00015F5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勤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３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698B" w:rsidRDefault="0026698B" w:rsidP="00015F5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26698B" w:rsidTr="00FD50EE">
        <w:trPr>
          <w:trHeight w:val="312"/>
        </w:trPr>
        <w:tc>
          <w:tcPr>
            <w:tcW w:w="3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698B" w:rsidRDefault="0026698B" w:rsidP="00015F5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 xml:space="preserve">  4.21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 xml:space="preserve">  1.75</w:t>
            </w:r>
            <w:r>
              <w:rPr>
                <w:rFonts w:hint="eastAsia"/>
                <w:sz w:val="24"/>
                <w:szCs w:val="24"/>
              </w:rPr>
              <w:t>（７）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698B" w:rsidRDefault="0026698B" w:rsidP="00015F5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 w:rsidR="0026698B" w:rsidRDefault="0026698B" w:rsidP="0026698B">
      <w:pPr>
        <w:adjustRightInd/>
        <w:spacing w:line="312" w:lineRule="exact"/>
        <w:rPr>
          <w:sz w:val="24"/>
          <w:szCs w:val="24"/>
        </w:rPr>
      </w:pPr>
    </w:p>
    <w:p w:rsidR="0026698B" w:rsidRDefault="0026698B" w:rsidP="0026698B">
      <w:pPr>
        <w:adjustRightInd/>
        <w:spacing w:line="312" w:lineRule="exact"/>
      </w:pPr>
      <w:r>
        <w:rPr>
          <w:rFonts w:hint="eastAsia"/>
          <w:sz w:val="24"/>
          <w:szCs w:val="24"/>
        </w:rPr>
        <w:t>（２）救急担当医の勤務日について</w:t>
      </w:r>
    </w:p>
    <w:p w:rsidR="0026698B" w:rsidRDefault="0026698B" w:rsidP="0026698B">
      <w:pPr>
        <w:adjustRightInd/>
        <w:spacing w:line="312" w:lineRule="exact"/>
      </w:pPr>
      <w:r>
        <w:rPr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 xml:space="preserve">　　　単位：人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6698B" w:rsidTr="00015F50">
        <w:trPr>
          <w:trHeight w:val="312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6698B" w:rsidTr="00015F50">
        <w:trPr>
          <w:trHeight w:val="312"/>
        </w:trPr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</w:t>
            </w:r>
          </w:p>
        </w:tc>
      </w:tr>
      <w:tr w:rsidR="0026698B" w:rsidTr="00015F50">
        <w:trPr>
          <w:trHeight w:val="62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勤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</w:tr>
      <w:tr w:rsidR="0026698B" w:rsidTr="00015F50">
        <w:trPr>
          <w:trHeight w:val="62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</w:tr>
      <w:tr w:rsidR="0026698B" w:rsidTr="00015F50">
        <w:trPr>
          <w:trHeight w:val="624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計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</w:pPr>
          </w:p>
          <w:p w:rsidR="0026698B" w:rsidRDefault="0026698B" w:rsidP="00015F5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</w:tr>
    </w:tbl>
    <w:p w:rsidR="0026698B" w:rsidRPr="0044706C" w:rsidRDefault="0026698B" w:rsidP="0044706C">
      <w:pPr>
        <w:adjustRightInd/>
        <w:spacing w:line="312" w:lineRule="exact"/>
      </w:pPr>
    </w:p>
    <w:sectPr w:rsidR="0026698B" w:rsidRPr="0044706C" w:rsidSect="00060D14">
      <w:headerReference w:type="default" r:id="rId6"/>
      <w:footerReference w:type="default" r:id="rId7"/>
      <w:type w:val="continuous"/>
      <w:pgSz w:w="11906" w:h="16838" w:code="9"/>
      <w:pgMar w:top="1701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E3" w:rsidRDefault="002161E3">
      <w:r>
        <w:separator/>
      </w:r>
    </w:p>
  </w:endnote>
  <w:endnote w:type="continuationSeparator" w:id="0">
    <w:p w:rsidR="002161E3" w:rsidRDefault="0021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50" w:rsidRDefault="00F9005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A11944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E3" w:rsidRDefault="002161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161E3" w:rsidRDefault="0021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50" w:rsidRDefault="00F9005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AE"/>
    <w:rsid w:val="00015F50"/>
    <w:rsid w:val="00060D14"/>
    <w:rsid w:val="002161E3"/>
    <w:rsid w:val="0026698B"/>
    <w:rsid w:val="00303AE9"/>
    <w:rsid w:val="00397AAE"/>
    <w:rsid w:val="003F0620"/>
    <w:rsid w:val="0044706C"/>
    <w:rsid w:val="004E488B"/>
    <w:rsid w:val="00554AF2"/>
    <w:rsid w:val="00744700"/>
    <w:rsid w:val="00773ED4"/>
    <w:rsid w:val="008A6292"/>
    <w:rsid w:val="008A7345"/>
    <w:rsid w:val="00A11944"/>
    <w:rsid w:val="00A510B3"/>
    <w:rsid w:val="00B47494"/>
    <w:rsid w:val="00B8254F"/>
    <w:rsid w:val="00BC64DF"/>
    <w:rsid w:val="00CC2619"/>
    <w:rsid w:val="00E50E14"/>
    <w:rsid w:val="00EA61C5"/>
    <w:rsid w:val="00F72D02"/>
    <w:rsid w:val="00F90050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7854DE-4C7A-4B73-BF15-30D2BF40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3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73ED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73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73ED4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876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成田龍生</cp:lastModifiedBy>
  <cp:revision>4</cp:revision>
  <cp:lastPrinted>2012-05-21T05:39:00Z</cp:lastPrinted>
  <dcterms:created xsi:type="dcterms:W3CDTF">2021-06-10T06:16:00Z</dcterms:created>
  <dcterms:modified xsi:type="dcterms:W3CDTF">2021-06-24T08:07:00Z</dcterms:modified>
</cp:coreProperties>
</file>