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EA" w:rsidRDefault="006714DF" w:rsidP="006714DF">
      <w:pPr>
        <w:adjustRightInd/>
        <w:rPr>
          <w:rFonts w:hAnsi="Times New Roman" w:cs="Times New Roman"/>
        </w:rPr>
      </w:pPr>
      <w:r>
        <w:rPr>
          <w:rFonts w:hint="eastAsia"/>
        </w:rPr>
        <w:t xml:space="preserve">　</w:t>
      </w:r>
      <w:r w:rsidR="000E45EA">
        <w:rPr>
          <w:rFonts w:hint="eastAsia"/>
        </w:rPr>
        <w:t>３－１　開設後２年間の貸借対照表（　　　　　　年目）</w:t>
      </w:r>
      <w:r w:rsidR="000E45EA">
        <w:t xml:space="preserve">                              </w:t>
      </w:r>
    </w:p>
    <w:p w:rsidR="000E45EA" w:rsidRDefault="000E45EA" w:rsidP="006714DF">
      <w:pPr>
        <w:adjustRightInd/>
        <w:rPr>
          <w:rFonts w:cs="Times New Roman"/>
        </w:rPr>
      </w:pPr>
      <w:r>
        <w:rPr>
          <w:rFonts w:hint="eastAsia"/>
        </w:rPr>
        <w:t xml:space="preserve">　病院名</w:t>
      </w:r>
      <w:r w:rsidR="006714DF">
        <w:rPr>
          <w:rFonts w:hint="eastAsia"/>
        </w:rPr>
        <w:t>：</w:t>
      </w:r>
      <w:r>
        <w:rPr>
          <w:rFonts w:hint="eastAsia"/>
        </w:rPr>
        <w:t xml:space="preserve">　　　　　　　　　　　　　　　　　　　　　　　　　　　　　（単位：千円）</w:t>
      </w:r>
    </w:p>
    <w:tbl>
      <w:tblPr>
        <w:tblStyle w:val="a3"/>
        <w:tblW w:w="9072" w:type="dxa"/>
        <w:tblInd w:w="108" w:type="dxa"/>
        <w:tblLook w:val="01E0" w:firstRow="1" w:lastRow="1" w:firstColumn="1" w:lastColumn="1" w:noHBand="0" w:noVBand="0"/>
      </w:tblPr>
      <w:tblGrid>
        <w:gridCol w:w="284"/>
        <w:gridCol w:w="2551"/>
        <w:gridCol w:w="1843"/>
        <w:gridCol w:w="2552"/>
        <w:gridCol w:w="1842"/>
      </w:tblGrid>
      <w:tr w:rsidR="005364D8" w:rsidTr="006714DF">
        <w:trPr>
          <w:trHeight w:val="454"/>
        </w:trPr>
        <w:tc>
          <w:tcPr>
            <w:tcW w:w="4678" w:type="dxa"/>
            <w:gridSpan w:val="3"/>
            <w:vAlign w:val="center"/>
          </w:tcPr>
          <w:p w:rsidR="005364D8" w:rsidRDefault="00A91BD3" w:rsidP="006714DF">
            <w:pPr>
              <w:adjustRightInd/>
              <w:jc w:val="center"/>
              <w:rPr>
                <w:rFonts w:hAnsi="Times New Roman" w:cs="Times New Roman"/>
                <w:szCs w:val="22"/>
              </w:rPr>
            </w:pPr>
            <w:r>
              <w:rPr>
                <w:rFonts w:hAnsi="Times New Roman" w:hint="eastAsia"/>
                <w:szCs w:val="22"/>
              </w:rPr>
              <w:t>資産勘定</w:t>
            </w:r>
          </w:p>
        </w:tc>
        <w:tc>
          <w:tcPr>
            <w:tcW w:w="4394" w:type="dxa"/>
            <w:gridSpan w:val="2"/>
            <w:vAlign w:val="center"/>
          </w:tcPr>
          <w:p w:rsidR="005364D8" w:rsidRDefault="00A91BD3" w:rsidP="006714DF">
            <w:pPr>
              <w:adjustRightInd/>
              <w:jc w:val="center"/>
              <w:rPr>
                <w:rFonts w:hAnsi="Times New Roman" w:cs="Times New Roman"/>
                <w:szCs w:val="22"/>
              </w:rPr>
            </w:pPr>
            <w:r>
              <w:rPr>
                <w:rFonts w:hAnsi="Times New Roman" w:hint="eastAsia"/>
                <w:szCs w:val="22"/>
              </w:rPr>
              <w:t>負債勘定</w:t>
            </w:r>
          </w:p>
        </w:tc>
      </w:tr>
      <w:tr w:rsidR="005364D8" w:rsidTr="006714DF">
        <w:trPr>
          <w:trHeight w:val="454"/>
        </w:trPr>
        <w:tc>
          <w:tcPr>
            <w:tcW w:w="2835" w:type="dxa"/>
            <w:gridSpan w:val="2"/>
            <w:vAlign w:val="center"/>
          </w:tcPr>
          <w:p w:rsidR="005364D8" w:rsidRDefault="00A91BD3" w:rsidP="006714DF">
            <w:pPr>
              <w:adjustRightInd/>
              <w:jc w:val="center"/>
              <w:rPr>
                <w:rFonts w:hAnsi="Times New Roman" w:cs="Times New Roman"/>
                <w:szCs w:val="22"/>
              </w:rPr>
            </w:pPr>
            <w:r>
              <w:rPr>
                <w:rFonts w:hAnsi="Times New Roman" w:hint="eastAsia"/>
                <w:szCs w:val="22"/>
              </w:rPr>
              <w:t>科　　　目</w:t>
            </w:r>
          </w:p>
        </w:tc>
        <w:tc>
          <w:tcPr>
            <w:tcW w:w="1843" w:type="dxa"/>
            <w:vAlign w:val="center"/>
          </w:tcPr>
          <w:p w:rsidR="005364D8" w:rsidRDefault="00A91BD3" w:rsidP="006714DF">
            <w:pPr>
              <w:adjustRightInd/>
              <w:jc w:val="center"/>
              <w:rPr>
                <w:rFonts w:hAnsi="Times New Roman" w:cs="Times New Roman"/>
                <w:szCs w:val="22"/>
              </w:rPr>
            </w:pPr>
            <w:r>
              <w:rPr>
                <w:rFonts w:hAnsi="Times New Roman" w:hint="eastAsia"/>
                <w:szCs w:val="22"/>
              </w:rPr>
              <w:t>金　　　額</w:t>
            </w:r>
          </w:p>
        </w:tc>
        <w:tc>
          <w:tcPr>
            <w:tcW w:w="2552" w:type="dxa"/>
            <w:vAlign w:val="center"/>
          </w:tcPr>
          <w:p w:rsidR="005364D8" w:rsidRDefault="00A91BD3" w:rsidP="006714DF">
            <w:pPr>
              <w:adjustRightInd/>
              <w:jc w:val="center"/>
              <w:rPr>
                <w:rFonts w:hAnsi="Times New Roman" w:cs="Times New Roman"/>
                <w:szCs w:val="22"/>
              </w:rPr>
            </w:pPr>
            <w:r>
              <w:rPr>
                <w:rFonts w:hAnsi="Times New Roman" w:hint="eastAsia"/>
                <w:szCs w:val="22"/>
              </w:rPr>
              <w:t>科　　　目</w:t>
            </w:r>
          </w:p>
        </w:tc>
        <w:tc>
          <w:tcPr>
            <w:tcW w:w="1842" w:type="dxa"/>
            <w:vAlign w:val="center"/>
          </w:tcPr>
          <w:p w:rsidR="005364D8" w:rsidRDefault="00A91BD3" w:rsidP="006714DF">
            <w:pPr>
              <w:adjustRightInd/>
              <w:jc w:val="center"/>
              <w:rPr>
                <w:rFonts w:hAnsi="Times New Roman" w:cs="Times New Roman"/>
                <w:szCs w:val="22"/>
              </w:rPr>
            </w:pPr>
            <w:r>
              <w:rPr>
                <w:rFonts w:hAnsi="Times New Roman" w:hint="eastAsia"/>
                <w:szCs w:val="22"/>
              </w:rPr>
              <w:t>金　　　額</w:t>
            </w:r>
          </w:p>
        </w:tc>
      </w:tr>
      <w:tr w:rsidR="005364D8" w:rsidTr="006714DF">
        <w:trPr>
          <w:trHeight w:val="454"/>
        </w:trPr>
        <w:tc>
          <w:tcPr>
            <w:tcW w:w="2835" w:type="dxa"/>
            <w:gridSpan w:val="2"/>
            <w:vAlign w:val="center"/>
          </w:tcPr>
          <w:p w:rsidR="005364D8" w:rsidRDefault="00A91BD3" w:rsidP="006714DF">
            <w:pPr>
              <w:adjustRightInd/>
              <w:jc w:val="both"/>
              <w:rPr>
                <w:rFonts w:hAnsi="Times New Roman" w:cs="Times New Roman"/>
                <w:szCs w:val="22"/>
              </w:rPr>
            </w:pPr>
            <w:r>
              <w:rPr>
                <w:rFonts w:hAnsi="Times New Roman" w:hint="eastAsia"/>
                <w:szCs w:val="22"/>
              </w:rPr>
              <w:t>流動資産</w:t>
            </w:r>
          </w:p>
        </w:tc>
        <w:tc>
          <w:tcPr>
            <w:tcW w:w="1843" w:type="dxa"/>
            <w:vAlign w:val="center"/>
          </w:tcPr>
          <w:p w:rsidR="005364D8" w:rsidRDefault="005364D8" w:rsidP="006714DF">
            <w:pPr>
              <w:adjustRightInd/>
              <w:jc w:val="right"/>
              <w:rPr>
                <w:rFonts w:hAnsi="Times New Roman" w:cs="Times New Roman"/>
                <w:szCs w:val="22"/>
              </w:rPr>
            </w:pPr>
          </w:p>
        </w:tc>
        <w:tc>
          <w:tcPr>
            <w:tcW w:w="2552" w:type="dxa"/>
            <w:vAlign w:val="center"/>
          </w:tcPr>
          <w:p w:rsidR="005364D8" w:rsidRDefault="00A91BD3" w:rsidP="006714DF">
            <w:pPr>
              <w:adjustRightInd/>
              <w:jc w:val="both"/>
              <w:rPr>
                <w:rFonts w:hAnsi="Times New Roman" w:cs="Times New Roman"/>
                <w:szCs w:val="22"/>
              </w:rPr>
            </w:pPr>
            <w:r>
              <w:rPr>
                <w:rFonts w:hAnsi="Times New Roman" w:hint="eastAsia"/>
                <w:szCs w:val="22"/>
              </w:rPr>
              <w:t>流動負債</w:t>
            </w:r>
          </w:p>
        </w:tc>
        <w:tc>
          <w:tcPr>
            <w:tcW w:w="1842" w:type="dxa"/>
            <w:vAlign w:val="center"/>
          </w:tcPr>
          <w:p w:rsidR="005364D8" w:rsidRDefault="005364D8" w:rsidP="006714DF">
            <w:pPr>
              <w:adjustRightInd/>
              <w:jc w:val="right"/>
              <w:rPr>
                <w:rFonts w:hAnsi="Times New Roman" w:cs="Times New Roman"/>
                <w:szCs w:val="22"/>
              </w:rPr>
            </w:pPr>
          </w:p>
        </w:tc>
      </w:tr>
      <w:tr w:rsidR="005364D8" w:rsidTr="006714DF">
        <w:trPr>
          <w:trHeight w:val="454"/>
        </w:trPr>
        <w:tc>
          <w:tcPr>
            <w:tcW w:w="2835" w:type="dxa"/>
            <w:gridSpan w:val="2"/>
            <w:tcBorders>
              <w:bottom w:val="dashed" w:sz="4" w:space="0" w:color="auto"/>
            </w:tcBorders>
            <w:vAlign w:val="center"/>
          </w:tcPr>
          <w:p w:rsidR="005364D8" w:rsidRDefault="00A91BD3" w:rsidP="006714DF">
            <w:pPr>
              <w:adjustRightInd/>
              <w:jc w:val="both"/>
              <w:rPr>
                <w:rFonts w:hAnsi="Times New Roman" w:cs="Times New Roman"/>
                <w:szCs w:val="22"/>
              </w:rPr>
            </w:pPr>
            <w:r>
              <w:rPr>
                <w:rFonts w:hAnsi="Times New Roman" w:hint="eastAsia"/>
                <w:szCs w:val="22"/>
              </w:rPr>
              <w:t xml:space="preserve">　現金・預金・有価証券</w:t>
            </w:r>
          </w:p>
        </w:tc>
        <w:tc>
          <w:tcPr>
            <w:tcW w:w="1843" w:type="dxa"/>
            <w:tcBorders>
              <w:bottom w:val="dashed" w:sz="4" w:space="0" w:color="auto"/>
            </w:tcBorders>
            <w:vAlign w:val="center"/>
          </w:tcPr>
          <w:p w:rsidR="005364D8" w:rsidRDefault="005364D8" w:rsidP="006714DF">
            <w:pPr>
              <w:adjustRightInd/>
              <w:jc w:val="right"/>
              <w:rPr>
                <w:rFonts w:hAnsi="Times New Roman" w:cs="Times New Roman"/>
                <w:szCs w:val="22"/>
              </w:rPr>
            </w:pPr>
          </w:p>
        </w:tc>
        <w:tc>
          <w:tcPr>
            <w:tcW w:w="2552" w:type="dxa"/>
            <w:tcBorders>
              <w:bottom w:val="dashed" w:sz="4" w:space="0" w:color="auto"/>
            </w:tcBorders>
            <w:vAlign w:val="center"/>
          </w:tcPr>
          <w:p w:rsidR="005364D8" w:rsidRDefault="00A91BD3" w:rsidP="006714DF">
            <w:pPr>
              <w:adjustRightInd/>
              <w:jc w:val="both"/>
              <w:rPr>
                <w:rFonts w:hAnsi="Times New Roman" w:cs="Times New Roman"/>
                <w:szCs w:val="22"/>
              </w:rPr>
            </w:pPr>
            <w:r>
              <w:rPr>
                <w:rFonts w:hAnsi="Times New Roman" w:hint="eastAsia"/>
                <w:szCs w:val="22"/>
              </w:rPr>
              <w:t xml:space="preserve">　未払金</w:t>
            </w:r>
          </w:p>
        </w:tc>
        <w:tc>
          <w:tcPr>
            <w:tcW w:w="1842" w:type="dxa"/>
            <w:tcBorders>
              <w:bottom w:val="dashed" w:sz="4" w:space="0" w:color="auto"/>
            </w:tcBorders>
            <w:vAlign w:val="center"/>
          </w:tcPr>
          <w:p w:rsidR="005364D8" w:rsidRDefault="005364D8" w:rsidP="006714DF">
            <w:pPr>
              <w:adjustRightInd/>
              <w:jc w:val="right"/>
              <w:rPr>
                <w:rFonts w:hAnsi="Times New Roman" w:cs="Times New Roman"/>
                <w:szCs w:val="22"/>
              </w:rPr>
            </w:pPr>
          </w:p>
        </w:tc>
      </w:tr>
      <w:tr w:rsidR="005364D8" w:rsidTr="006714DF">
        <w:trPr>
          <w:trHeight w:val="454"/>
        </w:trPr>
        <w:tc>
          <w:tcPr>
            <w:tcW w:w="2835" w:type="dxa"/>
            <w:gridSpan w:val="2"/>
            <w:tcBorders>
              <w:top w:val="dashed" w:sz="4" w:space="0" w:color="auto"/>
              <w:bottom w:val="dashed" w:sz="4" w:space="0" w:color="auto"/>
            </w:tcBorders>
            <w:vAlign w:val="center"/>
          </w:tcPr>
          <w:p w:rsidR="005364D8" w:rsidRDefault="00913B04" w:rsidP="006714DF">
            <w:pPr>
              <w:adjustRightInd/>
              <w:jc w:val="both"/>
              <w:rPr>
                <w:rFonts w:hAnsi="Times New Roman" w:cs="Times New Roman"/>
                <w:szCs w:val="22"/>
              </w:rPr>
            </w:pPr>
            <w:r>
              <w:rPr>
                <w:rFonts w:hAnsi="Times New Roman" w:hint="eastAsia"/>
                <w:szCs w:val="22"/>
              </w:rPr>
              <w:t xml:space="preserve">　医業未収金</w:t>
            </w:r>
          </w:p>
        </w:tc>
        <w:tc>
          <w:tcPr>
            <w:tcW w:w="1843" w:type="dxa"/>
            <w:tcBorders>
              <w:top w:val="dashed" w:sz="4" w:space="0" w:color="auto"/>
              <w:bottom w:val="dashed" w:sz="4" w:space="0" w:color="auto"/>
            </w:tcBorders>
            <w:vAlign w:val="center"/>
          </w:tcPr>
          <w:p w:rsidR="005364D8" w:rsidRPr="006714DF" w:rsidRDefault="005364D8" w:rsidP="006714DF">
            <w:pPr>
              <w:adjustRightInd/>
              <w:jc w:val="right"/>
              <w:rPr>
                <w:rFonts w:hAnsi="Times New Roman" w:cs="Times New Roman"/>
                <w:b/>
                <w:szCs w:val="22"/>
              </w:rPr>
            </w:pPr>
          </w:p>
        </w:tc>
        <w:tc>
          <w:tcPr>
            <w:tcW w:w="2552" w:type="dxa"/>
            <w:tcBorders>
              <w:top w:val="dashed" w:sz="4" w:space="0" w:color="auto"/>
              <w:bottom w:val="dashed" w:sz="4" w:space="0" w:color="auto"/>
            </w:tcBorders>
            <w:vAlign w:val="center"/>
          </w:tcPr>
          <w:p w:rsidR="005364D8" w:rsidRDefault="00A91BD3" w:rsidP="006714DF">
            <w:pPr>
              <w:adjustRightInd/>
              <w:jc w:val="both"/>
              <w:rPr>
                <w:rFonts w:hAnsi="Times New Roman" w:cs="Times New Roman"/>
                <w:szCs w:val="22"/>
              </w:rPr>
            </w:pPr>
            <w:r>
              <w:rPr>
                <w:rFonts w:hAnsi="Times New Roman" w:hint="eastAsia"/>
                <w:szCs w:val="22"/>
              </w:rPr>
              <w:t xml:space="preserve">　短期借入金</w:t>
            </w:r>
          </w:p>
        </w:tc>
        <w:tc>
          <w:tcPr>
            <w:tcW w:w="1842" w:type="dxa"/>
            <w:tcBorders>
              <w:top w:val="dashed" w:sz="4" w:space="0" w:color="auto"/>
              <w:bottom w:val="dashed" w:sz="4" w:space="0" w:color="auto"/>
            </w:tcBorders>
            <w:vAlign w:val="center"/>
          </w:tcPr>
          <w:p w:rsidR="005364D8" w:rsidRDefault="005364D8" w:rsidP="006714DF">
            <w:pPr>
              <w:adjustRightInd/>
              <w:jc w:val="right"/>
              <w:rPr>
                <w:rFonts w:hAnsi="Times New Roman" w:cs="Times New Roman"/>
                <w:szCs w:val="22"/>
              </w:rPr>
            </w:pPr>
          </w:p>
        </w:tc>
      </w:tr>
      <w:tr w:rsidR="005364D8" w:rsidTr="006714DF">
        <w:trPr>
          <w:trHeight w:val="454"/>
        </w:trPr>
        <w:tc>
          <w:tcPr>
            <w:tcW w:w="2835" w:type="dxa"/>
            <w:gridSpan w:val="2"/>
            <w:tcBorders>
              <w:top w:val="dashed" w:sz="4" w:space="0" w:color="auto"/>
              <w:bottom w:val="dashed" w:sz="4" w:space="0" w:color="auto"/>
            </w:tcBorders>
            <w:vAlign w:val="center"/>
          </w:tcPr>
          <w:p w:rsidR="005364D8" w:rsidRDefault="00913B04" w:rsidP="006714DF">
            <w:pPr>
              <w:adjustRightInd/>
              <w:jc w:val="both"/>
              <w:rPr>
                <w:rFonts w:hAnsi="Times New Roman" w:cs="Times New Roman"/>
                <w:szCs w:val="22"/>
              </w:rPr>
            </w:pPr>
            <w:r>
              <w:rPr>
                <w:rFonts w:hAnsi="Times New Roman" w:hint="eastAsia"/>
                <w:szCs w:val="22"/>
              </w:rPr>
              <w:t xml:space="preserve">　棚卸資産</w:t>
            </w:r>
          </w:p>
        </w:tc>
        <w:tc>
          <w:tcPr>
            <w:tcW w:w="1843" w:type="dxa"/>
            <w:tcBorders>
              <w:top w:val="dashed" w:sz="4" w:space="0" w:color="auto"/>
              <w:bottom w:val="dashed" w:sz="4" w:space="0" w:color="auto"/>
            </w:tcBorders>
            <w:vAlign w:val="center"/>
          </w:tcPr>
          <w:p w:rsidR="005364D8" w:rsidRPr="006714DF" w:rsidRDefault="005364D8" w:rsidP="006714DF">
            <w:pPr>
              <w:adjustRightInd/>
              <w:jc w:val="right"/>
              <w:rPr>
                <w:rFonts w:hAnsi="Times New Roman" w:cs="Times New Roman"/>
                <w:b/>
                <w:szCs w:val="22"/>
              </w:rPr>
            </w:pPr>
          </w:p>
        </w:tc>
        <w:tc>
          <w:tcPr>
            <w:tcW w:w="2552" w:type="dxa"/>
            <w:tcBorders>
              <w:top w:val="dashed" w:sz="4" w:space="0" w:color="auto"/>
              <w:bottom w:val="dashed" w:sz="4" w:space="0" w:color="auto"/>
            </w:tcBorders>
            <w:vAlign w:val="center"/>
          </w:tcPr>
          <w:p w:rsidR="005364D8" w:rsidRDefault="00A91BD3" w:rsidP="006714DF">
            <w:pPr>
              <w:adjustRightInd/>
              <w:jc w:val="both"/>
              <w:rPr>
                <w:rFonts w:hAnsi="Times New Roman" w:cs="Times New Roman"/>
                <w:szCs w:val="22"/>
              </w:rPr>
            </w:pPr>
            <w:r>
              <w:rPr>
                <w:rFonts w:hAnsi="Times New Roman" w:hint="eastAsia"/>
                <w:szCs w:val="22"/>
              </w:rPr>
              <w:t xml:space="preserve">　短期の引当金</w:t>
            </w:r>
          </w:p>
        </w:tc>
        <w:tc>
          <w:tcPr>
            <w:tcW w:w="1842" w:type="dxa"/>
            <w:tcBorders>
              <w:top w:val="dashed" w:sz="4" w:space="0" w:color="auto"/>
              <w:bottom w:val="dashed" w:sz="4" w:space="0" w:color="auto"/>
            </w:tcBorders>
            <w:vAlign w:val="center"/>
          </w:tcPr>
          <w:p w:rsidR="005364D8" w:rsidRDefault="005364D8" w:rsidP="006714DF">
            <w:pPr>
              <w:adjustRightInd/>
              <w:jc w:val="right"/>
              <w:rPr>
                <w:rFonts w:hAnsi="Times New Roman" w:cs="Times New Roman"/>
                <w:szCs w:val="22"/>
              </w:rPr>
            </w:pPr>
          </w:p>
        </w:tc>
      </w:tr>
      <w:tr w:rsidR="005364D8" w:rsidTr="006714DF">
        <w:trPr>
          <w:trHeight w:val="454"/>
        </w:trPr>
        <w:tc>
          <w:tcPr>
            <w:tcW w:w="2835" w:type="dxa"/>
            <w:gridSpan w:val="2"/>
            <w:tcBorders>
              <w:top w:val="dashed" w:sz="4" w:space="0" w:color="auto"/>
              <w:bottom w:val="dashed" w:sz="4" w:space="0" w:color="auto"/>
            </w:tcBorders>
            <w:vAlign w:val="center"/>
          </w:tcPr>
          <w:p w:rsidR="005364D8" w:rsidRDefault="00913B04" w:rsidP="006714DF">
            <w:pPr>
              <w:adjustRightInd/>
              <w:jc w:val="both"/>
              <w:rPr>
                <w:rFonts w:hAnsi="Times New Roman" w:cs="Times New Roman"/>
                <w:szCs w:val="22"/>
              </w:rPr>
            </w:pPr>
            <w:r>
              <w:rPr>
                <w:rFonts w:hAnsi="Times New Roman" w:hint="eastAsia"/>
                <w:szCs w:val="22"/>
              </w:rPr>
              <w:t xml:space="preserve">　短期貸付金</w:t>
            </w:r>
          </w:p>
        </w:tc>
        <w:tc>
          <w:tcPr>
            <w:tcW w:w="1843" w:type="dxa"/>
            <w:tcBorders>
              <w:top w:val="dashed" w:sz="4" w:space="0" w:color="auto"/>
              <w:bottom w:val="dashed" w:sz="4" w:space="0" w:color="auto"/>
            </w:tcBorders>
            <w:vAlign w:val="center"/>
          </w:tcPr>
          <w:p w:rsidR="005364D8" w:rsidRPr="006714DF" w:rsidRDefault="005364D8" w:rsidP="006714DF">
            <w:pPr>
              <w:adjustRightInd/>
              <w:jc w:val="right"/>
              <w:rPr>
                <w:rFonts w:hAnsi="Times New Roman" w:cs="Times New Roman"/>
                <w:b/>
                <w:szCs w:val="22"/>
              </w:rPr>
            </w:pPr>
          </w:p>
        </w:tc>
        <w:tc>
          <w:tcPr>
            <w:tcW w:w="2552" w:type="dxa"/>
            <w:tcBorders>
              <w:top w:val="dashed" w:sz="4" w:space="0" w:color="auto"/>
              <w:bottom w:val="dashed" w:sz="4" w:space="0" w:color="auto"/>
            </w:tcBorders>
            <w:vAlign w:val="center"/>
          </w:tcPr>
          <w:p w:rsidR="005364D8" w:rsidRDefault="00A91BD3" w:rsidP="006714DF">
            <w:pPr>
              <w:adjustRightInd/>
              <w:ind w:firstLineChars="100" w:firstLine="222"/>
              <w:jc w:val="both"/>
              <w:rPr>
                <w:rFonts w:hAnsi="Times New Roman" w:cs="Times New Roman"/>
                <w:szCs w:val="22"/>
              </w:rPr>
            </w:pPr>
            <w:r>
              <w:rPr>
                <w:rFonts w:hAnsi="Times New Roman" w:hint="eastAsia"/>
                <w:szCs w:val="22"/>
              </w:rPr>
              <w:t>未払費用・前受収益</w:t>
            </w:r>
          </w:p>
        </w:tc>
        <w:tc>
          <w:tcPr>
            <w:tcW w:w="1842" w:type="dxa"/>
            <w:tcBorders>
              <w:top w:val="dashed" w:sz="4" w:space="0" w:color="auto"/>
              <w:bottom w:val="dashed" w:sz="4" w:space="0" w:color="auto"/>
            </w:tcBorders>
            <w:vAlign w:val="center"/>
          </w:tcPr>
          <w:p w:rsidR="005364D8" w:rsidRDefault="005364D8" w:rsidP="006714DF">
            <w:pPr>
              <w:adjustRightInd/>
              <w:jc w:val="right"/>
              <w:rPr>
                <w:rFonts w:hAnsi="Times New Roman" w:cs="Times New Roman"/>
                <w:szCs w:val="22"/>
              </w:rPr>
            </w:pPr>
          </w:p>
        </w:tc>
      </w:tr>
      <w:tr w:rsidR="00913B04" w:rsidTr="006714DF">
        <w:trPr>
          <w:trHeight w:val="454"/>
        </w:trPr>
        <w:tc>
          <w:tcPr>
            <w:tcW w:w="2835" w:type="dxa"/>
            <w:gridSpan w:val="2"/>
            <w:tcBorders>
              <w:top w:val="dashed" w:sz="4" w:space="0" w:color="auto"/>
            </w:tcBorders>
            <w:vAlign w:val="center"/>
          </w:tcPr>
          <w:p w:rsidR="00913B04" w:rsidRDefault="00913B04" w:rsidP="006714DF">
            <w:pPr>
              <w:adjustRightInd/>
              <w:jc w:val="both"/>
              <w:rPr>
                <w:rFonts w:hAnsi="Times New Roman" w:cs="Times New Roman"/>
                <w:szCs w:val="22"/>
              </w:rPr>
            </w:pPr>
            <w:r>
              <w:rPr>
                <w:rFonts w:hAnsi="Times New Roman" w:hint="eastAsia"/>
                <w:szCs w:val="22"/>
              </w:rPr>
              <w:t xml:space="preserve">　その他の流動資産</w:t>
            </w:r>
          </w:p>
        </w:tc>
        <w:tc>
          <w:tcPr>
            <w:tcW w:w="1843" w:type="dxa"/>
            <w:tcBorders>
              <w:top w:val="dashed" w:sz="4" w:space="0" w:color="auto"/>
            </w:tcBorders>
            <w:vAlign w:val="center"/>
          </w:tcPr>
          <w:p w:rsidR="00913B04" w:rsidRDefault="00913B04" w:rsidP="006714DF">
            <w:pPr>
              <w:adjustRightInd/>
              <w:jc w:val="right"/>
              <w:rPr>
                <w:rFonts w:hAnsi="Times New Roman" w:cs="Times New Roman"/>
                <w:szCs w:val="22"/>
              </w:rPr>
            </w:pPr>
          </w:p>
        </w:tc>
        <w:tc>
          <w:tcPr>
            <w:tcW w:w="2552" w:type="dxa"/>
            <w:tcBorders>
              <w:top w:val="dashed" w:sz="4" w:space="0" w:color="auto"/>
            </w:tcBorders>
            <w:vAlign w:val="center"/>
          </w:tcPr>
          <w:p w:rsidR="00913B04" w:rsidRDefault="00913B04" w:rsidP="006714DF">
            <w:pPr>
              <w:adjustRightInd/>
              <w:jc w:val="both"/>
              <w:rPr>
                <w:rFonts w:hAnsi="Times New Roman" w:cs="Times New Roman"/>
                <w:szCs w:val="22"/>
              </w:rPr>
            </w:pPr>
            <w:r>
              <w:rPr>
                <w:rFonts w:hAnsi="Times New Roman" w:hint="eastAsia"/>
                <w:szCs w:val="22"/>
              </w:rPr>
              <w:t xml:space="preserve">　その他の流動負債</w:t>
            </w:r>
          </w:p>
        </w:tc>
        <w:tc>
          <w:tcPr>
            <w:tcW w:w="1842" w:type="dxa"/>
            <w:tcBorders>
              <w:top w:val="dashed" w:sz="4" w:space="0" w:color="auto"/>
            </w:tcBorders>
            <w:vAlign w:val="center"/>
          </w:tcPr>
          <w:p w:rsidR="00913B04" w:rsidRDefault="00913B04" w:rsidP="006714DF">
            <w:pPr>
              <w:adjustRightInd/>
              <w:jc w:val="right"/>
              <w:rPr>
                <w:rFonts w:hAnsi="Times New Roman" w:cs="Times New Roman"/>
                <w:szCs w:val="22"/>
              </w:rPr>
            </w:pPr>
          </w:p>
        </w:tc>
      </w:tr>
      <w:tr w:rsidR="00913B04" w:rsidTr="006714DF">
        <w:trPr>
          <w:trHeight w:val="454"/>
        </w:trPr>
        <w:tc>
          <w:tcPr>
            <w:tcW w:w="2835" w:type="dxa"/>
            <w:gridSpan w:val="2"/>
            <w:vAlign w:val="center"/>
          </w:tcPr>
          <w:p w:rsidR="00913B04" w:rsidRDefault="00913B04" w:rsidP="006714DF">
            <w:pPr>
              <w:adjustRightInd/>
              <w:jc w:val="both"/>
              <w:rPr>
                <w:rFonts w:hAnsi="Times New Roman" w:cs="Times New Roman"/>
                <w:szCs w:val="22"/>
              </w:rPr>
            </w:pPr>
            <w:r>
              <w:rPr>
                <w:rFonts w:hAnsi="Times New Roman" w:hint="eastAsia"/>
                <w:szCs w:val="22"/>
              </w:rPr>
              <w:t>固定資産</w:t>
            </w:r>
          </w:p>
        </w:tc>
        <w:tc>
          <w:tcPr>
            <w:tcW w:w="1843" w:type="dxa"/>
            <w:vAlign w:val="center"/>
          </w:tcPr>
          <w:p w:rsidR="00913B04" w:rsidRDefault="00913B04" w:rsidP="006714DF">
            <w:pPr>
              <w:adjustRightInd/>
              <w:jc w:val="right"/>
              <w:rPr>
                <w:rFonts w:hAnsi="Times New Roman" w:cs="Times New Roman"/>
                <w:szCs w:val="22"/>
              </w:rPr>
            </w:pPr>
          </w:p>
        </w:tc>
        <w:tc>
          <w:tcPr>
            <w:tcW w:w="2552" w:type="dxa"/>
            <w:vAlign w:val="center"/>
          </w:tcPr>
          <w:p w:rsidR="00913B04" w:rsidRDefault="00913B04" w:rsidP="006714DF">
            <w:pPr>
              <w:adjustRightInd/>
              <w:jc w:val="both"/>
              <w:rPr>
                <w:rFonts w:hAnsi="Times New Roman" w:cs="Times New Roman"/>
                <w:szCs w:val="22"/>
              </w:rPr>
            </w:pPr>
            <w:r>
              <w:rPr>
                <w:rFonts w:hAnsi="Times New Roman" w:hint="eastAsia"/>
                <w:szCs w:val="22"/>
              </w:rPr>
              <w:t>固定負債</w:t>
            </w:r>
          </w:p>
        </w:tc>
        <w:tc>
          <w:tcPr>
            <w:tcW w:w="1842" w:type="dxa"/>
            <w:vAlign w:val="center"/>
          </w:tcPr>
          <w:p w:rsidR="00913B04" w:rsidRDefault="00913B04" w:rsidP="006714DF">
            <w:pPr>
              <w:adjustRightInd/>
              <w:jc w:val="right"/>
              <w:rPr>
                <w:rFonts w:hAnsi="Times New Roman" w:cs="Times New Roman"/>
                <w:szCs w:val="22"/>
              </w:rPr>
            </w:pPr>
          </w:p>
        </w:tc>
      </w:tr>
      <w:tr w:rsidR="000E45EA" w:rsidTr="006714DF">
        <w:trPr>
          <w:trHeight w:val="454"/>
        </w:trPr>
        <w:tc>
          <w:tcPr>
            <w:tcW w:w="2835" w:type="dxa"/>
            <w:gridSpan w:val="2"/>
            <w:tcBorders>
              <w:bottom w:val="nil"/>
            </w:tcBorders>
            <w:vAlign w:val="center"/>
          </w:tcPr>
          <w:p w:rsidR="000E45EA" w:rsidRDefault="000E45EA" w:rsidP="006714DF">
            <w:pPr>
              <w:adjustRightInd/>
              <w:ind w:firstLineChars="100" w:firstLine="222"/>
              <w:jc w:val="both"/>
              <w:rPr>
                <w:rFonts w:hAnsi="Times New Roman" w:cs="Times New Roman"/>
                <w:szCs w:val="22"/>
              </w:rPr>
            </w:pPr>
            <w:r>
              <w:rPr>
                <w:rFonts w:hAnsi="Times New Roman" w:hint="eastAsia"/>
                <w:szCs w:val="22"/>
              </w:rPr>
              <w:t>有形固定資産</w:t>
            </w:r>
          </w:p>
        </w:tc>
        <w:tc>
          <w:tcPr>
            <w:tcW w:w="1843" w:type="dxa"/>
            <w:tcBorders>
              <w:bottom w:val="dashed" w:sz="4" w:space="0" w:color="auto"/>
            </w:tcBorders>
            <w:vAlign w:val="center"/>
          </w:tcPr>
          <w:p w:rsidR="000E45EA" w:rsidRDefault="000E45EA" w:rsidP="006714DF">
            <w:pPr>
              <w:adjustRightInd/>
              <w:jc w:val="right"/>
              <w:rPr>
                <w:rFonts w:hAnsi="Times New Roman" w:cs="Times New Roman"/>
                <w:szCs w:val="22"/>
              </w:rPr>
            </w:pPr>
          </w:p>
        </w:tc>
        <w:tc>
          <w:tcPr>
            <w:tcW w:w="2552" w:type="dxa"/>
            <w:tcBorders>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 xml:space="preserve">　長期借入金</w:t>
            </w:r>
          </w:p>
        </w:tc>
        <w:tc>
          <w:tcPr>
            <w:tcW w:w="1842" w:type="dxa"/>
            <w:tcBorders>
              <w:bottom w:val="dashed" w:sz="4" w:space="0" w:color="auto"/>
            </w:tcBorders>
            <w:vAlign w:val="center"/>
          </w:tcPr>
          <w:p w:rsidR="000E45EA" w:rsidRDefault="000E45EA" w:rsidP="006714DF">
            <w:pPr>
              <w:adjustRightInd/>
              <w:jc w:val="right"/>
              <w:rPr>
                <w:rFonts w:hAnsi="Times New Roman" w:cs="Times New Roman"/>
                <w:szCs w:val="22"/>
              </w:rPr>
            </w:pPr>
          </w:p>
        </w:tc>
      </w:tr>
      <w:tr w:rsidR="000E45EA" w:rsidTr="006714DF">
        <w:trPr>
          <w:trHeight w:val="454"/>
        </w:trPr>
        <w:tc>
          <w:tcPr>
            <w:tcW w:w="284" w:type="dxa"/>
            <w:vMerge w:val="restart"/>
            <w:tcBorders>
              <w:top w:val="nil"/>
              <w:right w:val="dashed" w:sz="4" w:space="0" w:color="auto"/>
            </w:tcBorders>
            <w:vAlign w:val="center"/>
          </w:tcPr>
          <w:p w:rsidR="000E45EA" w:rsidRDefault="000E45EA" w:rsidP="006714DF">
            <w:pPr>
              <w:adjustRightInd/>
              <w:jc w:val="both"/>
              <w:rPr>
                <w:rFonts w:hAnsi="Times New Roman" w:cs="Times New Roman"/>
                <w:szCs w:val="22"/>
              </w:rPr>
            </w:pPr>
          </w:p>
        </w:tc>
        <w:tc>
          <w:tcPr>
            <w:tcW w:w="2551" w:type="dxa"/>
            <w:tcBorders>
              <w:top w:val="dashed" w:sz="4" w:space="0" w:color="auto"/>
              <w:left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土地</w:t>
            </w:r>
          </w:p>
        </w:tc>
        <w:tc>
          <w:tcPr>
            <w:tcW w:w="1843"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c>
          <w:tcPr>
            <w:tcW w:w="2552" w:type="dxa"/>
            <w:tcBorders>
              <w:top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 xml:space="preserve">　長期未払金</w:t>
            </w:r>
          </w:p>
        </w:tc>
        <w:tc>
          <w:tcPr>
            <w:tcW w:w="1842"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r>
      <w:tr w:rsidR="000E45EA" w:rsidTr="006714DF">
        <w:trPr>
          <w:trHeight w:val="454"/>
        </w:trPr>
        <w:tc>
          <w:tcPr>
            <w:tcW w:w="284" w:type="dxa"/>
            <w:vMerge/>
            <w:tcBorders>
              <w:top w:val="nil"/>
              <w:right w:val="dashed" w:sz="4" w:space="0" w:color="auto"/>
            </w:tcBorders>
            <w:vAlign w:val="center"/>
          </w:tcPr>
          <w:p w:rsidR="000E45EA" w:rsidRDefault="000E45EA" w:rsidP="006714DF">
            <w:pPr>
              <w:adjustRightInd/>
              <w:jc w:val="both"/>
              <w:rPr>
                <w:rFonts w:hAnsi="Times New Roman" w:cs="Times New Roman"/>
                <w:szCs w:val="22"/>
              </w:rPr>
            </w:pPr>
          </w:p>
        </w:tc>
        <w:tc>
          <w:tcPr>
            <w:tcW w:w="2551" w:type="dxa"/>
            <w:tcBorders>
              <w:top w:val="dashed" w:sz="4" w:space="0" w:color="auto"/>
              <w:left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建物</w:t>
            </w:r>
          </w:p>
        </w:tc>
        <w:tc>
          <w:tcPr>
            <w:tcW w:w="1843"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c>
          <w:tcPr>
            <w:tcW w:w="2552" w:type="dxa"/>
            <w:tcBorders>
              <w:top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 xml:space="preserve">　退職給与引当金</w:t>
            </w:r>
          </w:p>
        </w:tc>
        <w:tc>
          <w:tcPr>
            <w:tcW w:w="1842"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r>
      <w:tr w:rsidR="000E45EA" w:rsidTr="006714DF">
        <w:trPr>
          <w:trHeight w:val="454"/>
        </w:trPr>
        <w:tc>
          <w:tcPr>
            <w:tcW w:w="284" w:type="dxa"/>
            <w:vMerge/>
            <w:tcBorders>
              <w:top w:val="nil"/>
              <w:right w:val="dashed" w:sz="4" w:space="0" w:color="auto"/>
            </w:tcBorders>
            <w:vAlign w:val="center"/>
          </w:tcPr>
          <w:p w:rsidR="000E45EA" w:rsidRDefault="000E45EA" w:rsidP="006714DF">
            <w:pPr>
              <w:adjustRightInd/>
              <w:jc w:val="both"/>
              <w:rPr>
                <w:rFonts w:hAnsi="Times New Roman" w:cs="Times New Roman"/>
                <w:szCs w:val="22"/>
              </w:rPr>
            </w:pPr>
          </w:p>
        </w:tc>
        <w:tc>
          <w:tcPr>
            <w:tcW w:w="2551" w:type="dxa"/>
            <w:tcBorders>
              <w:top w:val="dashed" w:sz="4" w:space="0" w:color="auto"/>
              <w:left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備品</w:t>
            </w:r>
          </w:p>
        </w:tc>
        <w:tc>
          <w:tcPr>
            <w:tcW w:w="1843"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c>
          <w:tcPr>
            <w:tcW w:w="2552" w:type="dxa"/>
            <w:tcBorders>
              <w:top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 xml:space="preserve">　その他の固定負債</w:t>
            </w:r>
          </w:p>
        </w:tc>
        <w:tc>
          <w:tcPr>
            <w:tcW w:w="1842" w:type="dxa"/>
            <w:tcBorders>
              <w:top w:val="dashed" w:sz="4" w:space="0" w:color="auto"/>
            </w:tcBorders>
            <w:vAlign w:val="center"/>
          </w:tcPr>
          <w:p w:rsidR="000E45EA" w:rsidRDefault="000E45EA" w:rsidP="006714DF">
            <w:pPr>
              <w:adjustRightInd/>
              <w:jc w:val="right"/>
              <w:rPr>
                <w:rFonts w:hAnsi="Times New Roman" w:cs="Times New Roman"/>
                <w:szCs w:val="22"/>
              </w:rPr>
            </w:pPr>
          </w:p>
        </w:tc>
      </w:tr>
      <w:tr w:rsidR="000E45EA" w:rsidTr="006714DF">
        <w:trPr>
          <w:trHeight w:val="454"/>
        </w:trPr>
        <w:tc>
          <w:tcPr>
            <w:tcW w:w="284" w:type="dxa"/>
            <w:vMerge/>
            <w:tcBorders>
              <w:top w:val="nil"/>
              <w:bottom w:val="dashed" w:sz="4" w:space="0" w:color="auto"/>
              <w:right w:val="dashed" w:sz="4" w:space="0" w:color="auto"/>
            </w:tcBorders>
            <w:vAlign w:val="center"/>
          </w:tcPr>
          <w:p w:rsidR="000E45EA" w:rsidRDefault="000E45EA" w:rsidP="006714DF">
            <w:pPr>
              <w:adjustRightInd/>
              <w:jc w:val="both"/>
              <w:rPr>
                <w:rFonts w:hAnsi="Times New Roman" w:cs="Times New Roman"/>
                <w:szCs w:val="22"/>
              </w:rPr>
            </w:pPr>
          </w:p>
        </w:tc>
        <w:tc>
          <w:tcPr>
            <w:tcW w:w="2551" w:type="dxa"/>
            <w:tcBorders>
              <w:top w:val="dashed" w:sz="4" w:space="0" w:color="auto"/>
              <w:left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その他の有形固定資産</w:t>
            </w:r>
          </w:p>
        </w:tc>
        <w:tc>
          <w:tcPr>
            <w:tcW w:w="1843"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c>
          <w:tcPr>
            <w:tcW w:w="2552" w:type="dxa"/>
            <w:vAlign w:val="center"/>
          </w:tcPr>
          <w:p w:rsidR="000E45EA" w:rsidRDefault="000E45EA" w:rsidP="006714DF">
            <w:pPr>
              <w:adjustRightInd/>
              <w:jc w:val="center"/>
              <w:rPr>
                <w:rFonts w:hAnsi="Times New Roman" w:cs="Times New Roman"/>
                <w:szCs w:val="22"/>
              </w:rPr>
            </w:pPr>
            <w:r>
              <w:rPr>
                <w:rFonts w:hAnsi="Times New Roman" w:hint="eastAsia"/>
                <w:szCs w:val="22"/>
              </w:rPr>
              <w:t>負</w:t>
            </w:r>
            <w:r w:rsidR="006714DF">
              <w:rPr>
                <w:rFonts w:hAnsi="Times New Roman" w:hint="eastAsia"/>
                <w:szCs w:val="22"/>
              </w:rPr>
              <w:t xml:space="preserve"> </w:t>
            </w:r>
            <w:r>
              <w:rPr>
                <w:rFonts w:hAnsi="Times New Roman" w:hint="eastAsia"/>
                <w:szCs w:val="22"/>
              </w:rPr>
              <w:t>債</w:t>
            </w:r>
            <w:r w:rsidR="006714DF">
              <w:rPr>
                <w:rFonts w:hAnsi="Times New Roman" w:hint="eastAsia"/>
                <w:szCs w:val="22"/>
              </w:rPr>
              <w:t xml:space="preserve"> </w:t>
            </w:r>
            <w:r>
              <w:rPr>
                <w:rFonts w:hAnsi="Times New Roman" w:hint="eastAsia"/>
                <w:szCs w:val="22"/>
              </w:rPr>
              <w:t>合</w:t>
            </w:r>
            <w:r w:rsidR="006714DF">
              <w:rPr>
                <w:rFonts w:hAnsi="Times New Roman" w:hint="eastAsia"/>
                <w:szCs w:val="22"/>
              </w:rPr>
              <w:t xml:space="preserve"> </w:t>
            </w:r>
            <w:r>
              <w:rPr>
                <w:rFonts w:hAnsi="Times New Roman" w:hint="eastAsia"/>
                <w:szCs w:val="22"/>
              </w:rPr>
              <w:t>計</w:t>
            </w:r>
          </w:p>
        </w:tc>
        <w:tc>
          <w:tcPr>
            <w:tcW w:w="1842" w:type="dxa"/>
            <w:vAlign w:val="center"/>
          </w:tcPr>
          <w:p w:rsidR="000E45EA" w:rsidRDefault="000E45EA" w:rsidP="006714DF">
            <w:pPr>
              <w:adjustRightInd/>
              <w:jc w:val="right"/>
              <w:rPr>
                <w:rFonts w:hAnsi="Times New Roman" w:cs="Times New Roman"/>
                <w:szCs w:val="22"/>
              </w:rPr>
            </w:pPr>
          </w:p>
        </w:tc>
      </w:tr>
      <w:tr w:rsidR="00913B04" w:rsidTr="006714DF">
        <w:trPr>
          <w:trHeight w:val="454"/>
        </w:trPr>
        <w:tc>
          <w:tcPr>
            <w:tcW w:w="2835" w:type="dxa"/>
            <w:gridSpan w:val="2"/>
            <w:tcBorders>
              <w:top w:val="dashed" w:sz="4" w:space="0" w:color="auto"/>
              <w:bottom w:val="dashed" w:sz="4" w:space="0" w:color="auto"/>
            </w:tcBorders>
            <w:vAlign w:val="center"/>
          </w:tcPr>
          <w:p w:rsidR="00913B04" w:rsidRDefault="00913B04" w:rsidP="006714DF">
            <w:pPr>
              <w:adjustRightInd/>
              <w:jc w:val="both"/>
              <w:rPr>
                <w:rFonts w:hAnsi="Times New Roman" w:cs="Times New Roman"/>
                <w:szCs w:val="22"/>
              </w:rPr>
            </w:pPr>
            <w:r>
              <w:rPr>
                <w:rFonts w:hAnsi="Times New Roman" w:hint="eastAsia"/>
                <w:szCs w:val="22"/>
              </w:rPr>
              <w:t xml:space="preserve">　無形固定資産</w:t>
            </w:r>
          </w:p>
        </w:tc>
        <w:tc>
          <w:tcPr>
            <w:tcW w:w="1843" w:type="dxa"/>
            <w:tcBorders>
              <w:top w:val="dashed" w:sz="4" w:space="0" w:color="auto"/>
              <w:bottom w:val="dashed" w:sz="4" w:space="0" w:color="auto"/>
            </w:tcBorders>
            <w:vAlign w:val="center"/>
          </w:tcPr>
          <w:p w:rsidR="00913B04" w:rsidRDefault="00913B04" w:rsidP="006714DF">
            <w:pPr>
              <w:adjustRightInd/>
              <w:jc w:val="right"/>
              <w:rPr>
                <w:rFonts w:hAnsi="Times New Roman" w:cs="Times New Roman"/>
                <w:szCs w:val="22"/>
              </w:rPr>
            </w:pPr>
          </w:p>
        </w:tc>
        <w:tc>
          <w:tcPr>
            <w:tcW w:w="4394" w:type="dxa"/>
            <w:gridSpan w:val="2"/>
            <w:vAlign w:val="center"/>
          </w:tcPr>
          <w:p w:rsidR="00913B04" w:rsidRDefault="00913B04" w:rsidP="006714DF">
            <w:pPr>
              <w:adjustRightInd/>
              <w:jc w:val="center"/>
              <w:rPr>
                <w:rFonts w:hAnsi="Times New Roman" w:cs="Times New Roman"/>
                <w:szCs w:val="22"/>
              </w:rPr>
            </w:pPr>
            <w:r>
              <w:rPr>
                <w:rFonts w:hAnsi="Times New Roman" w:hint="eastAsia"/>
                <w:szCs w:val="22"/>
              </w:rPr>
              <w:t>資　本　勘　定</w:t>
            </w:r>
          </w:p>
        </w:tc>
      </w:tr>
      <w:tr w:rsidR="00913B04" w:rsidTr="006714DF">
        <w:trPr>
          <w:trHeight w:val="454"/>
        </w:trPr>
        <w:tc>
          <w:tcPr>
            <w:tcW w:w="2835" w:type="dxa"/>
            <w:gridSpan w:val="2"/>
            <w:tcBorders>
              <w:top w:val="dashed" w:sz="4" w:space="0" w:color="auto"/>
            </w:tcBorders>
            <w:vAlign w:val="center"/>
          </w:tcPr>
          <w:p w:rsidR="00913B04" w:rsidRDefault="00913B04" w:rsidP="006714DF">
            <w:pPr>
              <w:adjustRightInd/>
              <w:jc w:val="both"/>
              <w:rPr>
                <w:rFonts w:hAnsi="Times New Roman" w:cs="Times New Roman"/>
                <w:szCs w:val="22"/>
              </w:rPr>
            </w:pPr>
            <w:r>
              <w:rPr>
                <w:rFonts w:hAnsi="Times New Roman" w:hint="eastAsia"/>
                <w:szCs w:val="22"/>
              </w:rPr>
              <w:t xml:space="preserve">　その他の資産</w:t>
            </w:r>
          </w:p>
        </w:tc>
        <w:tc>
          <w:tcPr>
            <w:tcW w:w="1843" w:type="dxa"/>
            <w:tcBorders>
              <w:top w:val="dashed" w:sz="4" w:space="0" w:color="auto"/>
            </w:tcBorders>
            <w:vAlign w:val="center"/>
          </w:tcPr>
          <w:p w:rsidR="00913B04" w:rsidRDefault="00913B04" w:rsidP="006714DF">
            <w:pPr>
              <w:adjustRightInd/>
              <w:jc w:val="right"/>
              <w:rPr>
                <w:rFonts w:hAnsi="Times New Roman" w:cs="Times New Roman"/>
                <w:szCs w:val="22"/>
              </w:rPr>
            </w:pPr>
          </w:p>
        </w:tc>
        <w:tc>
          <w:tcPr>
            <w:tcW w:w="2552" w:type="dxa"/>
            <w:tcBorders>
              <w:bottom w:val="dashed" w:sz="4" w:space="0" w:color="auto"/>
            </w:tcBorders>
            <w:vAlign w:val="center"/>
          </w:tcPr>
          <w:p w:rsidR="00913B04" w:rsidRDefault="00913B04" w:rsidP="006714DF">
            <w:pPr>
              <w:adjustRightInd/>
              <w:jc w:val="both"/>
              <w:rPr>
                <w:rFonts w:hAnsi="Times New Roman" w:cs="Times New Roman"/>
                <w:szCs w:val="22"/>
              </w:rPr>
            </w:pPr>
            <w:r>
              <w:rPr>
                <w:rFonts w:hAnsi="Times New Roman" w:hint="eastAsia"/>
                <w:szCs w:val="22"/>
              </w:rPr>
              <w:t>資本金</w:t>
            </w:r>
          </w:p>
        </w:tc>
        <w:tc>
          <w:tcPr>
            <w:tcW w:w="1842" w:type="dxa"/>
            <w:tcBorders>
              <w:bottom w:val="dashed" w:sz="4" w:space="0" w:color="auto"/>
            </w:tcBorders>
            <w:vAlign w:val="center"/>
          </w:tcPr>
          <w:p w:rsidR="00913B04" w:rsidRDefault="00913B04" w:rsidP="006714DF">
            <w:pPr>
              <w:adjustRightInd/>
              <w:jc w:val="right"/>
              <w:rPr>
                <w:rFonts w:hAnsi="Times New Roman" w:cs="Times New Roman"/>
                <w:szCs w:val="22"/>
              </w:rPr>
            </w:pPr>
          </w:p>
        </w:tc>
      </w:tr>
      <w:tr w:rsidR="000E45EA" w:rsidTr="006714DF">
        <w:trPr>
          <w:trHeight w:val="454"/>
        </w:trPr>
        <w:tc>
          <w:tcPr>
            <w:tcW w:w="2835" w:type="dxa"/>
            <w:gridSpan w:val="2"/>
            <w:vMerge w:val="restart"/>
            <w:vAlign w:val="center"/>
          </w:tcPr>
          <w:p w:rsidR="000E45EA" w:rsidRDefault="000E45EA" w:rsidP="006714DF">
            <w:pPr>
              <w:adjustRightInd/>
              <w:ind w:firstLineChars="100" w:firstLine="222"/>
              <w:jc w:val="both"/>
              <w:rPr>
                <w:rFonts w:hAnsi="Times New Roman" w:cs="Times New Roman"/>
                <w:szCs w:val="22"/>
              </w:rPr>
            </w:pPr>
            <w:r>
              <w:rPr>
                <w:rFonts w:hAnsi="Times New Roman" w:hint="eastAsia"/>
                <w:szCs w:val="22"/>
              </w:rPr>
              <w:t>繰延資産</w:t>
            </w:r>
          </w:p>
        </w:tc>
        <w:tc>
          <w:tcPr>
            <w:tcW w:w="1843" w:type="dxa"/>
            <w:vMerge w:val="restart"/>
            <w:vAlign w:val="center"/>
          </w:tcPr>
          <w:p w:rsidR="000E45EA" w:rsidRDefault="000E45EA" w:rsidP="006714DF">
            <w:pPr>
              <w:adjustRightInd/>
              <w:jc w:val="right"/>
              <w:rPr>
                <w:rFonts w:hAnsi="Times New Roman" w:cs="Times New Roman"/>
                <w:szCs w:val="22"/>
              </w:rPr>
            </w:pPr>
          </w:p>
        </w:tc>
        <w:tc>
          <w:tcPr>
            <w:tcW w:w="2552" w:type="dxa"/>
            <w:tcBorders>
              <w:top w:val="dashed" w:sz="4" w:space="0" w:color="auto"/>
              <w:bottom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資本剰余金</w:t>
            </w:r>
          </w:p>
        </w:tc>
        <w:tc>
          <w:tcPr>
            <w:tcW w:w="1842" w:type="dxa"/>
            <w:tcBorders>
              <w:top w:val="dashed" w:sz="4" w:space="0" w:color="auto"/>
              <w:bottom w:val="dashed" w:sz="4" w:space="0" w:color="auto"/>
            </w:tcBorders>
            <w:vAlign w:val="center"/>
          </w:tcPr>
          <w:p w:rsidR="000E45EA" w:rsidRDefault="000E45EA" w:rsidP="006714DF">
            <w:pPr>
              <w:adjustRightInd/>
              <w:jc w:val="right"/>
              <w:rPr>
                <w:rFonts w:hAnsi="Times New Roman" w:cs="Times New Roman"/>
                <w:szCs w:val="22"/>
              </w:rPr>
            </w:pPr>
          </w:p>
        </w:tc>
      </w:tr>
      <w:tr w:rsidR="000E45EA" w:rsidTr="006714DF">
        <w:trPr>
          <w:trHeight w:val="454"/>
        </w:trPr>
        <w:tc>
          <w:tcPr>
            <w:tcW w:w="2835" w:type="dxa"/>
            <w:gridSpan w:val="2"/>
            <w:vMerge/>
          </w:tcPr>
          <w:p w:rsidR="000E45EA" w:rsidRDefault="000E45EA" w:rsidP="006714DF">
            <w:pPr>
              <w:adjustRightInd/>
              <w:rPr>
                <w:rFonts w:hAnsi="Times New Roman" w:cs="Times New Roman"/>
                <w:szCs w:val="22"/>
              </w:rPr>
            </w:pPr>
          </w:p>
        </w:tc>
        <w:tc>
          <w:tcPr>
            <w:tcW w:w="1843" w:type="dxa"/>
            <w:vMerge/>
            <w:vAlign w:val="center"/>
          </w:tcPr>
          <w:p w:rsidR="000E45EA" w:rsidRDefault="000E45EA" w:rsidP="006714DF">
            <w:pPr>
              <w:adjustRightInd/>
              <w:jc w:val="right"/>
              <w:rPr>
                <w:rFonts w:hAnsi="Times New Roman" w:cs="Times New Roman"/>
                <w:szCs w:val="22"/>
              </w:rPr>
            </w:pPr>
          </w:p>
        </w:tc>
        <w:tc>
          <w:tcPr>
            <w:tcW w:w="2552" w:type="dxa"/>
            <w:tcBorders>
              <w:top w:val="dashed" w:sz="4" w:space="0" w:color="auto"/>
            </w:tcBorders>
            <w:vAlign w:val="center"/>
          </w:tcPr>
          <w:p w:rsidR="000E45EA" w:rsidRDefault="000E45EA" w:rsidP="006714DF">
            <w:pPr>
              <w:adjustRightInd/>
              <w:jc w:val="both"/>
              <w:rPr>
                <w:rFonts w:hAnsi="Times New Roman" w:cs="Times New Roman"/>
                <w:szCs w:val="22"/>
              </w:rPr>
            </w:pPr>
            <w:r>
              <w:rPr>
                <w:rFonts w:hAnsi="Times New Roman" w:hint="eastAsia"/>
                <w:szCs w:val="22"/>
              </w:rPr>
              <w:t>利益剰余金</w:t>
            </w:r>
          </w:p>
        </w:tc>
        <w:tc>
          <w:tcPr>
            <w:tcW w:w="1842" w:type="dxa"/>
            <w:tcBorders>
              <w:top w:val="dashed" w:sz="4" w:space="0" w:color="auto"/>
            </w:tcBorders>
            <w:vAlign w:val="center"/>
          </w:tcPr>
          <w:p w:rsidR="000E45EA" w:rsidRDefault="000E45EA" w:rsidP="006714DF">
            <w:pPr>
              <w:adjustRightInd/>
              <w:jc w:val="right"/>
              <w:rPr>
                <w:rFonts w:hAnsi="Times New Roman" w:cs="Times New Roman"/>
                <w:szCs w:val="22"/>
              </w:rPr>
            </w:pPr>
          </w:p>
        </w:tc>
      </w:tr>
      <w:tr w:rsidR="00913B04" w:rsidTr="006714DF">
        <w:trPr>
          <w:trHeight w:val="454"/>
        </w:trPr>
        <w:tc>
          <w:tcPr>
            <w:tcW w:w="2835" w:type="dxa"/>
            <w:gridSpan w:val="2"/>
            <w:vAlign w:val="center"/>
          </w:tcPr>
          <w:p w:rsidR="00913B04" w:rsidRDefault="00913B04" w:rsidP="006714DF">
            <w:pPr>
              <w:adjustRightInd/>
              <w:jc w:val="center"/>
              <w:rPr>
                <w:rFonts w:hAnsi="Times New Roman" w:cs="Times New Roman"/>
                <w:szCs w:val="22"/>
              </w:rPr>
            </w:pPr>
            <w:r>
              <w:rPr>
                <w:rFonts w:hAnsi="Times New Roman" w:hint="eastAsia"/>
                <w:szCs w:val="22"/>
              </w:rPr>
              <w:t>資</w:t>
            </w:r>
            <w:r>
              <w:rPr>
                <w:rFonts w:hAnsi="Times New Roman"/>
                <w:szCs w:val="22"/>
              </w:rPr>
              <w:t xml:space="preserve"> </w:t>
            </w:r>
            <w:r>
              <w:rPr>
                <w:rFonts w:hAnsi="Times New Roman" w:hint="eastAsia"/>
                <w:szCs w:val="22"/>
              </w:rPr>
              <w:t>産</w:t>
            </w:r>
            <w:r>
              <w:rPr>
                <w:rFonts w:hAnsi="Times New Roman"/>
                <w:szCs w:val="22"/>
              </w:rPr>
              <w:t xml:space="preserve"> </w:t>
            </w:r>
            <w:r>
              <w:rPr>
                <w:rFonts w:hAnsi="Times New Roman" w:hint="eastAsia"/>
                <w:szCs w:val="22"/>
              </w:rPr>
              <w:t>合</w:t>
            </w:r>
            <w:r>
              <w:rPr>
                <w:rFonts w:hAnsi="Times New Roman"/>
                <w:szCs w:val="22"/>
              </w:rPr>
              <w:t xml:space="preserve"> </w:t>
            </w:r>
            <w:r>
              <w:rPr>
                <w:rFonts w:hAnsi="Times New Roman" w:hint="eastAsia"/>
                <w:szCs w:val="22"/>
              </w:rPr>
              <w:t>計</w:t>
            </w:r>
          </w:p>
        </w:tc>
        <w:tc>
          <w:tcPr>
            <w:tcW w:w="1843" w:type="dxa"/>
            <w:vAlign w:val="center"/>
          </w:tcPr>
          <w:p w:rsidR="00913B04" w:rsidRDefault="00913B04" w:rsidP="006714DF">
            <w:pPr>
              <w:adjustRightInd/>
              <w:jc w:val="right"/>
              <w:rPr>
                <w:rFonts w:hAnsi="Times New Roman" w:cs="Times New Roman"/>
                <w:szCs w:val="22"/>
              </w:rPr>
            </w:pPr>
          </w:p>
        </w:tc>
        <w:tc>
          <w:tcPr>
            <w:tcW w:w="2552" w:type="dxa"/>
            <w:vAlign w:val="center"/>
          </w:tcPr>
          <w:p w:rsidR="00913B04" w:rsidRDefault="00913B04" w:rsidP="006714DF">
            <w:pPr>
              <w:adjustRightInd/>
              <w:jc w:val="center"/>
              <w:rPr>
                <w:rFonts w:hAnsi="Times New Roman" w:cs="Times New Roman"/>
                <w:szCs w:val="22"/>
              </w:rPr>
            </w:pPr>
            <w:r>
              <w:rPr>
                <w:rFonts w:hAnsi="Times New Roman" w:hint="eastAsia"/>
                <w:szCs w:val="22"/>
              </w:rPr>
              <w:t>資</w:t>
            </w:r>
            <w:r w:rsidR="00593E4F">
              <w:rPr>
                <w:rFonts w:hAnsi="Times New Roman"/>
                <w:szCs w:val="22"/>
              </w:rPr>
              <w:t xml:space="preserve"> </w:t>
            </w:r>
            <w:r>
              <w:rPr>
                <w:rFonts w:hAnsi="Times New Roman" w:hint="eastAsia"/>
                <w:szCs w:val="22"/>
              </w:rPr>
              <w:t>本</w:t>
            </w:r>
            <w:r w:rsidR="00593E4F">
              <w:rPr>
                <w:rFonts w:hAnsi="Times New Roman"/>
                <w:szCs w:val="22"/>
              </w:rPr>
              <w:t xml:space="preserve"> </w:t>
            </w:r>
            <w:r>
              <w:rPr>
                <w:rFonts w:hAnsi="Times New Roman" w:hint="eastAsia"/>
                <w:szCs w:val="22"/>
              </w:rPr>
              <w:t>合</w:t>
            </w:r>
            <w:r w:rsidR="00593E4F">
              <w:rPr>
                <w:rFonts w:hAnsi="Times New Roman"/>
                <w:szCs w:val="22"/>
              </w:rPr>
              <w:t xml:space="preserve"> </w:t>
            </w:r>
            <w:r>
              <w:rPr>
                <w:rFonts w:hAnsi="Times New Roman" w:hint="eastAsia"/>
                <w:szCs w:val="22"/>
              </w:rPr>
              <w:t>計</w:t>
            </w:r>
          </w:p>
        </w:tc>
        <w:tc>
          <w:tcPr>
            <w:tcW w:w="1842" w:type="dxa"/>
            <w:vAlign w:val="center"/>
          </w:tcPr>
          <w:p w:rsidR="00913B04" w:rsidRDefault="00913B04" w:rsidP="006714DF">
            <w:pPr>
              <w:adjustRightInd/>
              <w:jc w:val="right"/>
              <w:rPr>
                <w:rFonts w:hAnsi="Times New Roman" w:cs="Times New Roman"/>
                <w:szCs w:val="22"/>
              </w:rPr>
            </w:pPr>
          </w:p>
        </w:tc>
      </w:tr>
    </w:tbl>
    <w:p w:rsidR="000E45EA" w:rsidRDefault="000E45EA" w:rsidP="006714DF">
      <w:pPr>
        <w:spacing w:beforeLines="50" w:before="175"/>
        <w:jc w:val="both"/>
        <w:rPr>
          <w:rFonts w:cs="Times New Roman"/>
        </w:rPr>
      </w:pPr>
      <w:r>
        <w:rPr>
          <w:rFonts w:hint="eastAsia"/>
        </w:rPr>
        <w:t xml:space="preserve">　本件申請に係る病院以外にも病院、診療所、介護老人保健施設、訪問看護ステーション等を開設している場合は、貸借対照表の次の欄について算定基礎はどうなっているか該当の符号に○を付すこと。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gridCol w:w="7124"/>
      </w:tblGrid>
      <w:tr w:rsidR="000E45EA" w:rsidTr="006714DF">
        <w:tblPrEx>
          <w:tblCellMar>
            <w:top w:w="0" w:type="dxa"/>
            <w:bottom w:w="0" w:type="dxa"/>
          </w:tblCellMar>
        </w:tblPrEx>
        <w:trPr>
          <w:trHeight w:val="1134"/>
        </w:trPr>
        <w:tc>
          <w:tcPr>
            <w:tcW w:w="1892"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wordWrap w:val="0"/>
              <w:overflowPunct w:val="0"/>
              <w:autoSpaceDE w:val="0"/>
              <w:autoSpaceDN w:val="0"/>
              <w:jc w:val="center"/>
              <w:rPr>
                <w:rFonts w:hAnsi="Times New Roman" w:cs="Times New Roman"/>
              </w:rPr>
            </w:pPr>
            <w:r>
              <w:rPr>
                <w:rFonts w:hint="eastAsia"/>
              </w:rPr>
              <w:t>土地・建物の欄</w:t>
            </w:r>
          </w:p>
        </w:tc>
        <w:tc>
          <w:tcPr>
            <w:tcW w:w="7124"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１　当該病院のみに計上</w:t>
            </w:r>
          </w:p>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２　特定の病院に計上</w:t>
            </w:r>
          </w:p>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３　本部会計を持ち、本部会計に計上</w:t>
            </w:r>
          </w:p>
        </w:tc>
      </w:tr>
      <w:tr w:rsidR="000E45EA" w:rsidTr="006714DF">
        <w:tblPrEx>
          <w:tblCellMar>
            <w:top w:w="0" w:type="dxa"/>
            <w:bottom w:w="0" w:type="dxa"/>
          </w:tblCellMar>
        </w:tblPrEx>
        <w:trPr>
          <w:trHeight w:val="1134"/>
        </w:trPr>
        <w:tc>
          <w:tcPr>
            <w:tcW w:w="1892"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wordWrap w:val="0"/>
              <w:overflowPunct w:val="0"/>
              <w:autoSpaceDE w:val="0"/>
              <w:autoSpaceDN w:val="0"/>
              <w:jc w:val="center"/>
              <w:rPr>
                <w:rFonts w:hAnsi="Times New Roman" w:cs="Times New Roman"/>
              </w:rPr>
            </w:pPr>
            <w:r>
              <w:rPr>
                <w:rFonts w:hint="eastAsia"/>
              </w:rPr>
              <w:t>長期借入金の欄</w:t>
            </w:r>
          </w:p>
        </w:tc>
        <w:tc>
          <w:tcPr>
            <w:tcW w:w="7124"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１　当該病院のみに計上</w:t>
            </w:r>
          </w:p>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２　特定の病院に計上</w:t>
            </w:r>
          </w:p>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３　本部会計を持ち、本部会計に計上</w:t>
            </w:r>
          </w:p>
        </w:tc>
      </w:tr>
      <w:tr w:rsidR="000E45EA" w:rsidTr="006714DF">
        <w:tblPrEx>
          <w:tblCellMar>
            <w:top w:w="0" w:type="dxa"/>
            <w:bottom w:w="0" w:type="dxa"/>
          </w:tblCellMar>
        </w:tblPrEx>
        <w:trPr>
          <w:trHeight w:val="1134"/>
        </w:trPr>
        <w:tc>
          <w:tcPr>
            <w:tcW w:w="1892" w:type="dxa"/>
            <w:tcBorders>
              <w:top w:val="single" w:sz="4" w:space="0" w:color="000000"/>
              <w:left w:val="single" w:sz="4" w:space="0" w:color="000000"/>
              <w:bottom w:val="single" w:sz="4" w:space="0" w:color="000000"/>
              <w:right w:val="single" w:sz="4" w:space="0" w:color="000000"/>
            </w:tcBorders>
            <w:vAlign w:val="center"/>
          </w:tcPr>
          <w:p w:rsidR="000E45EA" w:rsidRDefault="000E45EA" w:rsidP="006714DF">
            <w:pPr>
              <w:suppressAutoHyphens/>
              <w:kinsoku w:val="0"/>
              <w:wordWrap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資本金の欄</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資本金の欄</w:t>
            </w:r>
            <w:r>
              <w:rPr>
                <w:rFonts w:hAnsi="Times New Roman"/>
              </w:rPr>
              <w:fldChar w:fldCharType="end"/>
            </w:r>
          </w:p>
        </w:tc>
        <w:tc>
          <w:tcPr>
            <w:tcW w:w="7124" w:type="dxa"/>
            <w:tcBorders>
              <w:top w:val="single" w:sz="4" w:space="0" w:color="000000"/>
              <w:left w:val="single" w:sz="4" w:space="0" w:color="000000"/>
              <w:bottom w:val="single" w:sz="4" w:space="0" w:color="000000"/>
              <w:right w:val="single" w:sz="4" w:space="0" w:color="000000"/>
            </w:tcBorders>
            <w:vAlign w:val="center"/>
          </w:tcPr>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１　当該病院のみに計上</w:t>
            </w:r>
          </w:p>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２　特定の病院に計上</w:t>
            </w:r>
          </w:p>
          <w:p w:rsidR="000E45EA" w:rsidRDefault="000E45EA" w:rsidP="006714DF">
            <w:pPr>
              <w:suppressAutoHyphens/>
              <w:kinsoku w:val="0"/>
              <w:wordWrap w:val="0"/>
              <w:overflowPunct w:val="0"/>
              <w:autoSpaceDE w:val="0"/>
              <w:autoSpaceDN w:val="0"/>
              <w:jc w:val="both"/>
              <w:rPr>
                <w:rFonts w:hAnsi="Times New Roman" w:cs="Times New Roman"/>
              </w:rPr>
            </w:pPr>
            <w:r>
              <w:rPr>
                <w:rFonts w:hint="eastAsia"/>
              </w:rPr>
              <w:t>３　本部会計を持ち、本部会計に計上</w:t>
            </w:r>
          </w:p>
        </w:tc>
      </w:tr>
    </w:tbl>
    <w:p w:rsidR="006551E0" w:rsidRDefault="006551E0" w:rsidP="006714DF">
      <w:pPr>
        <w:adjustRightInd/>
        <w:spacing w:line="160" w:lineRule="exact"/>
        <w:rPr>
          <w:rFonts w:cs="Times New Roman"/>
        </w:rPr>
      </w:pPr>
    </w:p>
    <w:p w:rsidR="000E45EA" w:rsidRDefault="006714DF" w:rsidP="006714DF">
      <w:pPr>
        <w:adjustRightInd/>
        <w:rPr>
          <w:rFonts w:hAnsi="Times New Roman" w:cs="Times New Roman"/>
        </w:rPr>
      </w:pPr>
      <w:r>
        <w:rPr>
          <w:rFonts w:hint="eastAsia"/>
        </w:rPr>
        <w:lastRenderedPageBreak/>
        <w:t xml:space="preserve">　</w:t>
      </w:r>
      <w:r w:rsidR="000E45EA">
        <w:rPr>
          <w:rFonts w:hint="eastAsia"/>
        </w:rPr>
        <w:t xml:space="preserve">３－２　開設後２年間の貸借対照表（全体　　　　　　年目）　　　　　　　　</w:t>
      </w:r>
      <w:r w:rsidR="000E45EA">
        <w:t xml:space="preserve">          </w:t>
      </w:r>
    </w:p>
    <w:p w:rsidR="000E45EA" w:rsidRDefault="000E45EA" w:rsidP="006714DF">
      <w:pPr>
        <w:adjustRightInd/>
        <w:rPr>
          <w:rFonts w:hAnsi="Times New Roman" w:cs="Times New Roman"/>
        </w:rPr>
      </w:pPr>
      <w:r>
        <w:rPr>
          <w:rFonts w:hint="eastAsia"/>
        </w:rPr>
        <w:t xml:space="preserve">　　　　　　　　　　　　　　　　　　　　　　　　　　　　　　　　　　（単位：千円）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gridCol w:w="2672"/>
        <w:gridCol w:w="1781"/>
        <w:gridCol w:w="2727"/>
      </w:tblGrid>
      <w:tr w:rsidR="000E45EA" w:rsidTr="006714DF">
        <w:tblPrEx>
          <w:tblCellMar>
            <w:top w:w="0" w:type="dxa"/>
            <w:bottom w:w="0" w:type="dxa"/>
          </w:tblCellMar>
        </w:tblPrEx>
        <w:trPr>
          <w:trHeight w:val="454"/>
        </w:trPr>
        <w:tc>
          <w:tcPr>
            <w:tcW w:w="4564" w:type="dxa"/>
            <w:gridSpan w:val="2"/>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資　産　勘　定</w:t>
            </w:r>
          </w:p>
        </w:tc>
        <w:tc>
          <w:tcPr>
            <w:tcW w:w="4508" w:type="dxa"/>
            <w:gridSpan w:val="2"/>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負　債　勘　定</w:t>
            </w:r>
          </w:p>
        </w:tc>
      </w:tr>
      <w:tr w:rsidR="000E45EA" w:rsidTr="006714DF">
        <w:tblPrEx>
          <w:tblCellMar>
            <w:top w:w="0" w:type="dxa"/>
            <w:bottom w:w="0" w:type="dxa"/>
          </w:tblCellMar>
        </w:tblPrEx>
        <w:trPr>
          <w:trHeight w:val="454"/>
        </w:trPr>
        <w:tc>
          <w:tcPr>
            <w:tcW w:w="1892"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科　目</w:t>
            </w:r>
          </w:p>
        </w:tc>
        <w:tc>
          <w:tcPr>
            <w:tcW w:w="2672"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金　　額</w:t>
            </w:r>
          </w:p>
        </w:tc>
        <w:tc>
          <w:tcPr>
            <w:tcW w:w="1781"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科　目</w:t>
            </w:r>
          </w:p>
        </w:tc>
        <w:tc>
          <w:tcPr>
            <w:tcW w:w="2727"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金　　額</w:t>
            </w:r>
          </w:p>
        </w:tc>
      </w:tr>
      <w:tr w:rsidR="000E45EA" w:rsidTr="006714DF">
        <w:tblPrEx>
          <w:tblCellMar>
            <w:top w:w="0" w:type="dxa"/>
            <w:bottom w:w="0" w:type="dxa"/>
          </w:tblCellMar>
        </w:tblPrEx>
        <w:trPr>
          <w:trHeight w:val="454"/>
        </w:trPr>
        <w:tc>
          <w:tcPr>
            <w:tcW w:w="1892"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流動資産</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流動資産</w:t>
            </w:r>
            <w:r>
              <w:rPr>
                <w:rFonts w:hAnsi="Times New Roman"/>
              </w:rPr>
              <w:fldChar w:fldCharType="end"/>
            </w:r>
          </w:p>
        </w:tc>
        <w:tc>
          <w:tcPr>
            <w:tcW w:w="2672"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c>
          <w:tcPr>
            <w:tcW w:w="1781"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流動負債</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流動負債</w:t>
            </w:r>
            <w:r>
              <w:rPr>
                <w:rFonts w:hAnsi="Times New Roman"/>
              </w:rPr>
              <w:fldChar w:fldCharType="end"/>
            </w:r>
          </w:p>
        </w:tc>
        <w:tc>
          <w:tcPr>
            <w:tcW w:w="2727"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ind w:firstLineChars="100" w:firstLine="222"/>
              <w:jc w:val="right"/>
              <w:rPr>
                <w:rFonts w:hAnsi="Times New Roman" w:cs="Times New Roman"/>
              </w:rPr>
            </w:pPr>
          </w:p>
        </w:tc>
      </w:tr>
      <w:tr w:rsidR="000E45EA" w:rsidTr="006714DF">
        <w:tblPrEx>
          <w:tblCellMar>
            <w:top w:w="0" w:type="dxa"/>
            <w:bottom w:w="0" w:type="dxa"/>
          </w:tblCellMar>
        </w:tblPrEx>
        <w:trPr>
          <w:trHeight w:val="454"/>
        </w:trPr>
        <w:tc>
          <w:tcPr>
            <w:tcW w:w="1892" w:type="dxa"/>
            <w:tcBorders>
              <w:top w:val="dashed"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固定資産</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固定資産</w:t>
            </w:r>
            <w:r>
              <w:rPr>
                <w:rFonts w:hAnsi="Times New Roman"/>
              </w:rPr>
              <w:fldChar w:fldCharType="end"/>
            </w:r>
          </w:p>
        </w:tc>
        <w:tc>
          <w:tcPr>
            <w:tcW w:w="2672" w:type="dxa"/>
            <w:tcBorders>
              <w:top w:val="dashed"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c>
          <w:tcPr>
            <w:tcW w:w="1781" w:type="dxa"/>
            <w:tcBorders>
              <w:top w:val="dashed"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固定負債</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固定負債</w:t>
            </w:r>
            <w:r>
              <w:rPr>
                <w:rFonts w:hAnsi="Times New Roman"/>
              </w:rPr>
              <w:fldChar w:fldCharType="end"/>
            </w:r>
          </w:p>
        </w:tc>
        <w:tc>
          <w:tcPr>
            <w:tcW w:w="2727" w:type="dxa"/>
            <w:tcBorders>
              <w:top w:val="dashed"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r>
      <w:tr w:rsidR="000E45EA" w:rsidTr="006714DF">
        <w:tblPrEx>
          <w:tblCellMar>
            <w:top w:w="0" w:type="dxa"/>
            <w:bottom w:w="0" w:type="dxa"/>
          </w:tblCellMar>
        </w:tblPrEx>
        <w:trPr>
          <w:trHeight w:val="454"/>
        </w:trPr>
        <w:tc>
          <w:tcPr>
            <w:tcW w:w="1892" w:type="dxa"/>
            <w:vMerge w:val="restart"/>
            <w:tcBorders>
              <w:top w:val="dashed"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繰延資産</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繰延資産</w:t>
            </w:r>
            <w:r>
              <w:rPr>
                <w:rFonts w:hAnsi="Times New Roman"/>
              </w:rPr>
              <w:fldChar w:fldCharType="end"/>
            </w:r>
          </w:p>
        </w:tc>
        <w:tc>
          <w:tcPr>
            <w:tcW w:w="2672" w:type="dxa"/>
            <w:vMerge w:val="restart"/>
            <w:tcBorders>
              <w:top w:val="dashed"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c>
          <w:tcPr>
            <w:tcW w:w="1781"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負債合計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負債合計</w:t>
            </w:r>
            <w:r>
              <w:rPr>
                <w:rFonts w:hAnsi="Times New Roman"/>
              </w:rPr>
              <w:fldChar w:fldCharType="end"/>
            </w:r>
          </w:p>
        </w:tc>
        <w:tc>
          <w:tcPr>
            <w:tcW w:w="2727"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r>
      <w:tr w:rsidR="000E45EA" w:rsidTr="006714DF">
        <w:tblPrEx>
          <w:tblCellMar>
            <w:top w:w="0" w:type="dxa"/>
            <w:bottom w:w="0" w:type="dxa"/>
          </w:tblCellMar>
        </w:tblPrEx>
        <w:trPr>
          <w:trHeight w:val="454"/>
        </w:trPr>
        <w:tc>
          <w:tcPr>
            <w:tcW w:w="1892" w:type="dxa"/>
            <w:vMerge/>
            <w:tcBorders>
              <w:top w:val="nil"/>
              <w:left w:val="single" w:sz="4" w:space="0" w:color="000000"/>
              <w:bottom w:val="nil"/>
              <w:right w:val="single" w:sz="4" w:space="0" w:color="000000"/>
            </w:tcBorders>
            <w:vAlign w:val="center"/>
          </w:tcPr>
          <w:p w:rsidR="000E45EA" w:rsidRDefault="000E45EA" w:rsidP="006714DF">
            <w:pPr>
              <w:autoSpaceDE w:val="0"/>
              <w:autoSpaceDN w:val="0"/>
              <w:jc w:val="center"/>
              <w:textAlignment w:val="auto"/>
              <w:rPr>
                <w:rFonts w:hAnsi="Times New Roman" w:cs="Times New Roman"/>
              </w:rPr>
            </w:pPr>
          </w:p>
        </w:tc>
        <w:tc>
          <w:tcPr>
            <w:tcW w:w="2672" w:type="dxa"/>
            <w:vMerge/>
            <w:tcBorders>
              <w:top w:val="nil"/>
              <w:left w:val="single" w:sz="4" w:space="0" w:color="000000"/>
              <w:bottom w:val="nil"/>
              <w:right w:val="single" w:sz="4" w:space="0" w:color="000000"/>
            </w:tcBorders>
            <w:vAlign w:val="center"/>
          </w:tcPr>
          <w:p w:rsidR="000E45EA" w:rsidRDefault="000E45EA" w:rsidP="006714DF">
            <w:pPr>
              <w:autoSpaceDE w:val="0"/>
              <w:autoSpaceDN w:val="0"/>
              <w:jc w:val="right"/>
              <w:textAlignment w:val="auto"/>
              <w:rPr>
                <w:rFonts w:hAnsi="Times New Roman" w:cs="Times New Roman"/>
              </w:rPr>
            </w:pPr>
          </w:p>
        </w:tc>
        <w:tc>
          <w:tcPr>
            <w:tcW w:w="1781"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資本合計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資本合計</w:t>
            </w:r>
            <w:r>
              <w:rPr>
                <w:rFonts w:hAnsi="Times New Roman"/>
              </w:rPr>
              <w:fldChar w:fldCharType="end"/>
            </w:r>
          </w:p>
        </w:tc>
        <w:tc>
          <w:tcPr>
            <w:tcW w:w="2727" w:type="dxa"/>
            <w:tcBorders>
              <w:top w:val="single" w:sz="4" w:space="0" w:color="000000"/>
              <w:left w:val="single" w:sz="4" w:space="0" w:color="000000"/>
              <w:bottom w:val="nil"/>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r>
      <w:tr w:rsidR="000E45EA" w:rsidTr="006714DF">
        <w:tblPrEx>
          <w:tblCellMar>
            <w:top w:w="0" w:type="dxa"/>
            <w:bottom w:w="0" w:type="dxa"/>
          </w:tblCellMar>
        </w:tblPrEx>
        <w:trPr>
          <w:trHeight w:val="454"/>
        </w:trPr>
        <w:tc>
          <w:tcPr>
            <w:tcW w:w="1892" w:type="dxa"/>
            <w:tcBorders>
              <w:top w:val="single" w:sz="4" w:space="0" w:color="000000"/>
              <w:left w:val="single" w:sz="4" w:space="0" w:color="000000"/>
              <w:bottom w:val="single" w:sz="4" w:space="0" w:color="000000"/>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Ansi="Times New Roman"/>
              </w:rPr>
              <w:fldChar w:fldCharType="begin"/>
            </w:r>
            <w:r>
              <w:rPr>
                <w:rFonts w:hAnsi="Times New Roman"/>
              </w:rPr>
              <w:instrText>eq \o\ad(</w:instrText>
            </w:r>
            <w:r>
              <w:rPr>
                <w:rFonts w:hint="eastAsia"/>
              </w:rPr>
              <w:instrText>資産合計</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資産合計</w:t>
            </w:r>
            <w:r>
              <w:rPr>
                <w:rFonts w:hAnsi="Times New Roman"/>
              </w:rPr>
              <w:fldChar w:fldCharType="end"/>
            </w:r>
          </w:p>
        </w:tc>
        <w:tc>
          <w:tcPr>
            <w:tcW w:w="2672" w:type="dxa"/>
            <w:tcBorders>
              <w:top w:val="single" w:sz="4" w:space="0" w:color="000000"/>
              <w:left w:val="single" w:sz="4" w:space="0" w:color="000000"/>
              <w:bottom w:val="single" w:sz="4" w:space="0" w:color="000000"/>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E45EA" w:rsidRDefault="000E45EA" w:rsidP="006714DF">
            <w:pPr>
              <w:suppressAutoHyphens/>
              <w:kinsoku w:val="0"/>
              <w:overflowPunct w:val="0"/>
              <w:autoSpaceDE w:val="0"/>
              <w:autoSpaceDN w:val="0"/>
              <w:jc w:val="center"/>
              <w:rPr>
                <w:rFonts w:hAnsi="Times New Roman" w:cs="Times New Roman"/>
              </w:rPr>
            </w:pPr>
            <w:r>
              <w:rPr>
                <w:rFonts w:hint="eastAsia"/>
              </w:rPr>
              <w:t>負債・資本合計</w:t>
            </w:r>
          </w:p>
        </w:tc>
        <w:tc>
          <w:tcPr>
            <w:tcW w:w="2727" w:type="dxa"/>
            <w:tcBorders>
              <w:top w:val="single" w:sz="4" w:space="0" w:color="000000"/>
              <w:left w:val="single" w:sz="4" w:space="0" w:color="000000"/>
              <w:bottom w:val="single" w:sz="4" w:space="0" w:color="000000"/>
              <w:right w:val="single" w:sz="4" w:space="0" w:color="000000"/>
            </w:tcBorders>
            <w:vAlign w:val="center"/>
          </w:tcPr>
          <w:p w:rsidR="000E45EA" w:rsidRDefault="000E45EA" w:rsidP="006714DF">
            <w:pPr>
              <w:suppressAutoHyphens/>
              <w:kinsoku w:val="0"/>
              <w:overflowPunct w:val="0"/>
              <w:autoSpaceDE w:val="0"/>
              <w:autoSpaceDN w:val="0"/>
              <w:jc w:val="right"/>
              <w:rPr>
                <w:rFonts w:hAnsi="Times New Roman" w:cs="Times New Roman"/>
              </w:rPr>
            </w:pPr>
          </w:p>
        </w:tc>
      </w:tr>
    </w:tbl>
    <w:p w:rsidR="000E45EA" w:rsidRDefault="005F4DB1" w:rsidP="006714DF">
      <w:pPr>
        <w:adjustRightInd/>
        <w:rPr>
          <w:rFonts w:hAnsi="Times New Roman" w:cs="Times New Roman"/>
        </w:rPr>
      </w:pPr>
      <w:r>
        <w:rPr>
          <w:rFonts w:hint="eastAsia"/>
        </w:rPr>
        <w:t>※　貸借対照表の記入上の注意</w:t>
      </w:r>
    </w:p>
    <w:p w:rsidR="000E45EA" w:rsidRPr="006714DF" w:rsidRDefault="000E45EA" w:rsidP="006714DF">
      <w:pPr>
        <w:ind w:left="222" w:hangingChars="100" w:hanging="222"/>
        <w:rPr>
          <w:rFonts w:hAnsi="Times New Roman" w:cs="Times New Roman"/>
        </w:rPr>
      </w:pPr>
      <w:r w:rsidRPr="006714DF">
        <w:rPr>
          <w:rFonts w:hint="eastAsia"/>
        </w:rPr>
        <w:t xml:space="preserve">　　</w:t>
      </w:r>
      <w:r w:rsidRPr="006714DF">
        <w:rPr>
          <w:rFonts w:hint="eastAsia"/>
          <w:spacing w:val="-2"/>
        </w:rPr>
        <w:t>本件申請に係る病院以外にも病院、診療所、介護老人保健施設、訪問看護ステーション</w:t>
      </w:r>
      <w:r w:rsidRPr="006714DF">
        <w:rPr>
          <w:rFonts w:hint="eastAsia"/>
        </w:rPr>
        <w:t>等を開設している場合は、開設する施設等ごとに３－１に準じて貸借対照表を作成し、併せて３－２に記入すること。</w:t>
      </w:r>
      <w:bookmarkStart w:id="0" w:name="_GoBack"/>
      <w:bookmarkEnd w:id="0"/>
    </w:p>
    <w:sectPr w:rsidR="000E45EA" w:rsidRPr="006714DF" w:rsidSect="006714DF">
      <w:footerReference w:type="default" r:id="rId7"/>
      <w:type w:val="continuous"/>
      <w:pgSz w:w="11906" w:h="16838" w:code="9"/>
      <w:pgMar w:top="1418" w:right="1418" w:bottom="1021" w:left="1418" w:header="720" w:footer="720" w:gutter="0"/>
      <w:pgNumType w:start="18"/>
      <w:cols w:space="720"/>
      <w:noEndnote/>
      <w:docGrid w:type="linesAndChars" w:linePitch="35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EA" w:rsidRDefault="000E45EA">
      <w:pPr>
        <w:rPr>
          <w:rFonts w:cs="Times New Roman"/>
        </w:rPr>
      </w:pPr>
      <w:r>
        <w:rPr>
          <w:rFonts w:cs="Times New Roman"/>
        </w:rPr>
        <w:separator/>
      </w:r>
    </w:p>
  </w:endnote>
  <w:endnote w:type="continuationSeparator" w:id="0">
    <w:p w:rsidR="000E45EA" w:rsidRDefault="000E45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EA" w:rsidRDefault="000E45EA">
    <w:pPr>
      <w:framePr w:wrap="auto" w:vAnchor="text" w:hAnchor="margin" w:xAlign="center" w:y="1"/>
      <w:adjustRightInd/>
      <w:jc w:val="center"/>
      <w:rPr>
        <w:rFonts w:hAnsi="Times New Roman" w:cs="Times New Roman"/>
      </w:rPr>
    </w:pPr>
    <w:r>
      <w:rPr>
        <w:rFonts w:hint="eastAsia"/>
      </w:rPr>
      <w:t>－</w:t>
    </w:r>
    <w:r>
      <w:fldChar w:fldCharType="begin"/>
    </w:r>
    <w:r>
      <w:instrText>page \* MERGEFORMAT</w:instrText>
    </w:r>
    <w:r>
      <w:fldChar w:fldCharType="separate"/>
    </w:r>
    <w:r w:rsidR="006714DF">
      <w:rPr>
        <w:noProof/>
      </w:rPr>
      <w:t>19</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EA" w:rsidRDefault="000E45EA">
      <w:pPr>
        <w:rPr>
          <w:rFonts w:cs="Times New Roman"/>
        </w:rPr>
      </w:pPr>
      <w:r>
        <w:rPr>
          <w:rFonts w:hAnsi="Times New Roman" w:cs="Times New Roman"/>
          <w:sz w:val="2"/>
          <w:szCs w:val="2"/>
        </w:rPr>
        <w:continuationSeparator/>
      </w:r>
    </w:p>
  </w:footnote>
  <w:footnote w:type="continuationSeparator" w:id="0">
    <w:p w:rsidR="000E45EA" w:rsidRDefault="000E45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4"/>
  <w:doNotHyphenateCaps/>
  <w:drawingGridHorizontalSpacing w:val="409"/>
  <w:drawingGridVerticalSpacing w:val="17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D8"/>
    <w:rsid w:val="000E45EA"/>
    <w:rsid w:val="001922F6"/>
    <w:rsid w:val="002E1E5D"/>
    <w:rsid w:val="005364D8"/>
    <w:rsid w:val="00593E4F"/>
    <w:rsid w:val="005F4DB1"/>
    <w:rsid w:val="006551E0"/>
    <w:rsid w:val="006714DF"/>
    <w:rsid w:val="00913B04"/>
    <w:rsid w:val="00A168A4"/>
    <w:rsid w:val="00A9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364D8"/>
    <w:pPr>
      <w:widowControl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5D"/>
    <w:pPr>
      <w:tabs>
        <w:tab w:val="center" w:pos="4252"/>
        <w:tab w:val="right" w:pos="8504"/>
      </w:tabs>
      <w:snapToGrid w:val="0"/>
    </w:pPr>
  </w:style>
  <w:style w:type="character" w:customStyle="1" w:styleId="a5">
    <w:name w:val="ヘッダー (文字)"/>
    <w:basedOn w:val="a0"/>
    <w:link w:val="a4"/>
    <w:uiPriority w:val="99"/>
    <w:rsid w:val="002E1E5D"/>
    <w:rPr>
      <w:rFonts w:ascii="ＭＳ 明朝" w:hAnsi="ＭＳ 明朝" w:cs="ＭＳ 明朝"/>
      <w:kern w:val="0"/>
      <w:sz w:val="22"/>
    </w:rPr>
  </w:style>
  <w:style w:type="paragraph" w:styleId="a6">
    <w:name w:val="footer"/>
    <w:basedOn w:val="a"/>
    <w:link w:val="a7"/>
    <w:uiPriority w:val="99"/>
    <w:unhideWhenUsed/>
    <w:rsid w:val="002E1E5D"/>
    <w:pPr>
      <w:tabs>
        <w:tab w:val="center" w:pos="4252"/>
        <w:tab w:val="right" w:pos="8504"/>
      </w:tabs>
      <w:snapToGrid w:val="0"/>
    </w:pPr>
  </w:style>
  <w:style w:type="character" w:customStyle="1" w:styleId="a7">
    <w:name w:val="フッター (文字)"/>
    <w:basedOn w:val="a0"/>
    <w:link w:val="a6"/>
    <w:uiPriority w:val="99"/>
    <w:rsid w:val="002E1E5D"/>
    <w:rPr>
      <w:rFonts w:ascii="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364D8"/>
    <w:pPr>
      <w:widowControl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5D"/>
    <w:pPr>
      <w:tabs>
        <w:tab w:val="center" w:pos="4252"/>
        <w:tab w:val="right" w:pos="8504"/>
      </w:tabs>
      <w:snapToGrid w:val="0"/>
    </w:pPr>
  </w:style>
  <w:style w:type="character" w:customStyle="1" w:styleId="a5">
    <w:name w:val="ヘッダー (文字)"/>
    <w:basedOn w:val="a0"/>
    <w:link w:val="a4"/>
    <w:uiPriority w:val="99"/>
    <w:rsid w:val="002E1E5D"/>
    <w:rPr>
      <w:rFonts w:ascii="ＭＳ 明朝" w:hAnsi="ＭＳ 明朝" w:cs="ＭＳ 明朝"/>
      <w:kern w:val="0"/>
      <w:sz w:val="22"/>
    </w:rPr>
  </w:style>
  <w:style w:type="paragraph" w:styleId="a6">
    <w:name w:val="footer"/>
    <w:basedOn w:val="a"/>
    <w:link w:val="a7"/>
    <w:uiPriority w:val="99"/>
    <w:unhideWhenUsed/>
    <w:rsid w:val="002E1E5D"/>
    <w:pPr>
      <w:tabs>
        <w:tab w:val="center" w:pos="4252"/>
        <w:tab w:val="right" w:pos="8504"/>
      </w:tabs>
      <w:snapToGrid w:val="0"/>
    </w:pPr>
  </w:style>
  <w:style w:type="character" w:customStyle="1" w:styleId="a7">
    <w:name w:val="フッター (文字)"/>
    <w:basedOn w:val="a0"/>
    <w:link w:val="a6"/>
    <w:uiPriority w:val="99"/>
    <w:rsid w:val="002E1E5D"/>
    <w:rPr>
      <w:rFonts w:ascii="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平16改訂版　　Ⅳ3-1、3-2</vt:lpstr>
    </vt:vector>
  </TitlesOfParts>
  <Company>Hewlett-Packard Co.</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平16改訂版　　Ⅳ3-1、3-2</dc:title>
  <dc:creator>HP Customer</dc:creator>
  <cp:lastModifiedBy>埼玉県</cp:lastModifiedBy>
  <cp:revision>3</cp:revision>
  <cp:lastPrinted>2008-01-11T07:48:00Z</cp:lastPrinted>
  <dcterms:created xsi:type="dcterms:W3CDTF">2016-09-12T04:47:00Z</dcterms:created>
  <dcterms:modified xsi:type="dcterms:W3CDTF">2016-09-12T04:57:00Z</dcterms:modified>
</cp:coreProperties>
</file>