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text" w:horzAnchor="margin" w:tblpY="6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BFBFBF"/>
        <w:tblLook w:val="04A0" w:firstRow="1" w:lastRow="0" w:firstColumn="1" w:lastColumn="0" w:noHBand="0" w:noVBand="1"/>
      </w:tblPr>
      <w:tblGrid>
        <w:gridCol w:w="9716"/>
      </w:tblGrid>
      <w:tr w:rsidR="00CE74C9" w:rsidRPr="008F0DE0" w:rsidTr="00CE74C9">
        <w:tc>
          <w:tcPr>
            <w:tcW w:w="9944" w:type="dxa"/>
            <w:shd w:val="clear" w:color="auto" w:fill="A6A6A6" w:themeFill="background1" w:themeFillShade="A6"/>
          </w:tcPr>
          <w:p w:rsidR="00CE74C9" w:rsidRPr="008F0DE0" w:rsidRDefault="00CE74C9" w:rsidP="00CE74C9">
            <w:pPr>
              <w:jc w:val="center"/>
              <w:rPr>
                <w:rFonts w:ascii="HG丸ｺﾞｼｯｸM-PRO" w:eastAsia="HG丸ｺﾞｼｯｸM-PRO" w:hAnsi="HG丸ｺﾞｼｯｸM-PRO"/>
                <w:b/>
                <w:sz w:val="36"/>
                <w:szCs w:val="36"/>
              </w:rPr>
            </w:pPr>
            <w:r>
              <w:rPr>
                <w:rFonts w:ascii="HG丸ｺﾞｼｯｸM-PRO" w:eastAsia="HG丸ｺﾞｼｯｸM-PRO" w:hAnsi="HG丸ｺﾞｼｯｸM-PRO" w:hint="eastAsia"/>
                <w:b/>
                <w:sz w:val="36"/>
                <w:szCs w:val="36"/>
              </w:rPr>
              <w:t>第3章</w:t>
            </w:r>
            <w:r w:rsidRPr="008F0DE0">
              <w:rPr>
                <w:rFonts w:ascii="HG丸ｺﾞｼｯｸM-PRO" w:eastAsia="HG丸ｺﾞｼｯｸM-PRO" w:hAnsi="HG丸ｺﾞｼｯｸM-PRO" w:hint="eastAsia"/>
                <w:b/>
                <w:sz w:val="36"/>
                <w:szCs w:val="36"/>
              </w:rPr>
              <w:t xml:space="preserve">　取り組むべき課題</w:t>
            </w:r>
          </w:p>
        </w:tc>
      </w:tr>
    </w:tbl>
    <w:p w:rsidR="0054753B" w:rsidRPr="00DC3D25" w:rsidRDefault="0054753B" w:rsidP="0054753B">
      <w:pPr>
        <w:rPr>
          <w:rFonts w:ascii="HG丸ｺﾞｼｯｸM-PRO" w:eastAsia="HG丸ｺﾞｼｯｸM-PRO" w:hAnsi="HG丸ｺﾞｼｯｸM-PRO"/>
          <w:b/>
          <w:sz w:val="36"/>
          <w:szCs w:val="36"/>
          <w:u w:val="thick"/>
        </w:rPr>
      </w:pPr>
      <w:r>
        <w:rPr>
          <w:rFonts w:ascii="HG丸ｺﾞｼｯｸM-PRO" w:eastAsia="HG丸ｺﾞｼｯｸM-PRO" w:hAnsi="HG丸ｺﾞｼｯｸM-PRO" w:hint="eastAsia"/>
          <w:b/>
          <w:sz w:val="36"/>
          <w:szCs w:val="36"/>
          <w:u w:val="thick"/>
        </w:rPr>
        <w:t>１</w:t>
      </w:r>
      <w:r w:rsidRPr="00EB22DF">
        <w:rPr>
          <w:rFonts w:ascii="HG丸ｺﾞｼｯｸM-PRO" w:eastAsia="HG丸ｺﾞｼｯｸM-PRO" w:hAnsi="HG丸ｺﾞｼｯｸM-PRO" w:hint="eastAsia"/>
          <w:b/>
          <w:sz w:val="36"/>
          <w:szCs w:val="36"/>
          <w:u w:val="thick"/>
        </w:rPr>
        <w:t xml:space="preserve">　</w:t>
      </w:r>
      <w:r>
        <w:rPr>
          <w:rFonts w:ascii="HG丸ｺﾞｼｯｸM-PRO" w:eastAsia="HG丸ｺﾞｼｯｸM-PRO" w:hAnsi="HG丸ｺﾞｼｯｸM-PRO" w:hint="eastAsia"/>
          <w:b/>
          <w:sz w:val="36"/>
          <w:szCs w:val="36"/>
          <w:u w:val="thick"/>
        </w:rPr>
        <w:t>障害者への理解促進と差別解消</w:t>
      </w:r>
      <w:r w:rsidRPr="00EB22DF">
        <w:rPr>
          <w:rFonts w:ascii="HG丸ｺﾞｼｯｸM-PRO" w:eastAsia="HG丸ｺﾞｼｯｸM-PRO" w:hAnsi="HG丸ｺﾞｼｯｸM-PRO" w:hint="eastAsia"/>
          <w:b/>
          <w:sz w:val="36"/>
          <w:szCs w:val="36"/>
          <w:u w:val="thick"/>
        </w:rPr>
        <w:t xml:space="preserve">　　　　　　　　　　　</w:t>
      </w:r>
    </w:p>
    <w:p w:rsidR="009E0BEB" w:rsidRPr="00BD0B3B" w:rsidRDefault="009E0BEB" w:rsidP="00AC2D44">
      <w:pPr>
        <w:spacing w:line="300" w:lineRule="exact"/>
        <w:rPr>
          <w:rFonts w:ascii="HG丸ｺﾞｼｯｸM-PRO" w:eastAsia="HG丸ｺﾞｼｯｸM-PRO" w:hAnsi="HG丸ｺﾞｼｯｸM-PRO"/>
          <w:sz w:val="24"/>
          <w:szCs w:val="24"/>
        </w:rPr>
      </w:pPr>
      <w:r w:rsidRPr="00BD0B3B">
        <w:rPr>
          <w:rFonts w:ascii="HG丸ｺﾞｼｯｸM-PRO" w:eastAsia="HG丸ｺﾞｼｯｸM-PRO" w:hAnsi="HG丸ｺﾞｼｯｸM-PRO" w:hint="eastAsia"/>
          <w:sz w:val="24"/>
          <w:szCs w:val="24"/>
        </w:rPr>
        <w:t xml:space="preserve">　「障害者差別解消法」が改正され、令和６年４月から民間事業者にも合理的配慮の提供が義務化されました。県では、これまでも同法の趣旨・内容等に関して普及啓発に取り組んでまいりましたが、障害者や障害者差別に関する県民や事業者の理解は十分とは言えない状況にあります。</w:t>
      </w:r>
    </w:p>
    <w:p w:rsidR="009E0BEB" w:rsidRPr="00BD0B3B" w:rsidRDefault="009E0BEB" w:rsidP="00AC2D44">
      <w:pPr>
        <w:spacing w:line="300" w:lineRule="exact"/>
        <w:rPr>
          <w:rFonts w:ascii="HG丸ｺﾞｼｯｸM-PRO" w:eastAsia="HG丸ｺﾞｼｯｸM-PRO" w:hAnsi="HG丸ｺﾞｼｯｸM-PRO"/>
          <w:sz w:val="24"/>
          <w:szCs w:val="24"/>
        </w:rPr>
      </w:pPr>
      <w:r w:rsidRPr="00BD0B3B">
        <w:rPr>
          <w:rFonts w:ascii="HG丸ｺﾞｼｯｸM-PRO" w:eastAsia="HG丸ｺﾞｼｯｸM-PRO" w:hAnsi="HG丸ｺﾞｼｯｸM-PRO" w:hint="eastAsia"/>
          <w:sz w:val="24"/>
          <w:szCs w:val="24"/>
        </w:rPr>
        <w:t xml:space="preserve">　障害を理由とした差別をなくし、障害のある人もない人も分け隔てられることなく、お互いに人格と個性を尊重しながら、地域の中で共に手を取り合って暮らせる共生社会を実現する必要があります。</w:t>
      </w:r>
    </w:p>
    <w:p w:rsidR="009E0BEB" w:rsidRPr="00BD0B3B" w:rsidRDefault="009E0BEB" w:rsidP="00AC2D44">
      <w:pPr>
        <w:spacing w:line="300" w:lineRule="exact"/>
        <w:rPr>
          <w:rFonts w:ascii="HG丸ｺﾞｼｯｸM-PRO" w:eastAsia="HG丸ｺﾞｼｯｸM-PRO" w:hAnsi="HG丸ｺﾞｼｯｸM-PRO"/>
          <w:sz w:val="24"/>
          <w:szCs w:val="24"/>
        </w:rPr>
      </w:pPr>
      <w:r w:rsidRPr="00BD0B3B">
        <w:rPr>
          <w:rFonts w:ascii="HG丸ｺﾞｼｯｸM-PRO" w:eastAsia="HG丸ｺﾞｼｯｸM-PRO" w:hAnsi="HG丸ｺﾞｼｯｸM-PRO" w:hint="eastAsia"/>
          <w:sz w:val="24"/>
          <w:szCs w:val="24"/>
        </w:rPr>
        <w:t xml:space="preserve">　そのために、障害に対する正しい理解、障害者への不当な差別的取扱いの禁止や合理的配慮の提供について引き続き普及啓発を進める必要があります。</w:t>
      </w:r>
    </w:p>
    <w:p w:rsidR="009E0BEB" w:rsidRPr="00BD0B3B" w:rsidRDefault="009E0BEB" w:rsidP="00AC2D44">
      <w:pPr>
        <w:spacing w:line="300" w:lineRule="exact"/>
        <w:rPr>
          <w:rFonts w:ascii="HG丸ｺﾞｼｯｸM-PRO" w:eastAsia="HG丸ｺﾞｼｯｸM-PRO" w:hAnsi="HG丸ｺﾞｼｯｸM-PRO"/>
          <w:sz w:val="24"/>
          <w:szCs w:val="24"/>
        </w:rPr>
      </w:pPr>
      <w:r w:rsidRPr="00BD0B3B">
        <w:rPr>
          <w:rFonts w:ascii="HG丸ｺﾞｼｯｸM-PRO" w:eastAsia="HG丸ｺﾞｼｯｸM-PRO" w:hAnsi="HG丸ｺﾞｼｯｸM-PRO" w:hint="eastAsia"/>
          <w:sz w:val="24"/>
          <w:szCs w:val="24"/>
        </w:rPr>
        <w:t xml:space="preserve">　また、障害者や家族からの相談支援体制を確保するなど障害者の権利擁護や虐待の防止の取組も引き続き進めていく必要があります。</w:t>
      </w:r>
    </w:p>
    <w:p w:rsidR="0054753B" w:rsidRPr="00054979" w:rsidRDefault="0054753B" w:rsidP="009E0BEB">
      <w:pPr>
        <w:rPr>
          <w:rFonts w:ascii="HG丸ｺﾞｼｯｸM-PRO" w:eastAsia="HG丸ｺﾞｼｯｸM-PRO" w:hAnsi="HG丸ｺﾞｼｯｸM-PRO"/>
          <w:b/>
          <w:sz w:val="24"/>
          <w:szCs w:val="24"/>
        </w:rPr>
      </w:pPr>
      <w:r w:rsidRPr="00054979">
        <w:rPr>
          <w:rFonts w:ascii="HG丸ｺﾞｼｯｸM-PRO" w:eastAsia="HG丸ｺﾞｼｯｸM-PRO" w:hAnsi="HG丸ｺﾞｼｯｸM-PRO" w:hint="eastAsia"/>
          <w:b/>
          <w:sz w:val="24"/>
          <w:szCs w:val="24"/>
        </w:rPr>
        <w:t>【対応の方向と主な取組】</w:t>
      </w:r>
    </w:p>
    <w:tbl>
      <w:tblPr>
        <w:tblStyle w:val="a5"/>
        <w:tblW w:w="0" w:type="auto"/>
        <w:tblLook w:val="04A0" w:firstRow="1" w:lastRow="0" w:firstColumn="1" w:lastColumn="0" w:noHBand="0" w:noVBand="1"/>
      </w:tblPr>
      <w:tblGrid>
        <w:gridCol w:w="9736"/>
      </w:tblGrid>
      <w:tr w:rsidR="00054979" w:rsidRPr="00054979" w:rsidTr="001710FD">
        <w:tc>
          <w:tcPr>
            <w:tcW w:w="9944" w:type="dxa"/>
          </w:tcPr>
          <w:p w:rsidR="0054753B" w:rsidRPr="00A6713E" w:rsidRDefault="0054753B" w:rsidP="001710FD">
            <w:pPr>
              <w:rPr>
                <w:rFonts w:ascii="HG丸ｺﾞｼｯｸM-PRO" w:eastAsia="HG丸ｺﾞｼｯｸM-PRO" w:hAnsi="HG丸ｺﾞｼｯｸM-PRO"/>
                <w:sz w:val="24"/>
                <w:szCs w:val="24"/>
              </w:rPr>
            </w:pPr>
            <w:r w:rsidRPr="00A6713E">
              <w:rPr>
                <w:rFonts w:ascii="HG丸ｺﾞｼｯｸM-PRO" w:eastAsia="HG丸ｺﾞｼｯｸM-PRO" w:hAnsi="HG丸ｺﾞｼｯｸM-PRO" w:hint="eastAsia"/>
                <w:sz w:val="24"/>
                <w:szCs w:val="24"/>
              </w:rPr>
              <w:t xml:space="preserve">○　</w:t>
            </w:r>
            <w:r w:rsidR="00EB756D" w:rsidRPr="00A6713E">
              <w:rPr>
                <w:rFonts w:ascii="HG丸ｺﾞｼｯｸM-PRO" w:eastAsia="HG丸ｺﾞｼｯｸM-PRO" w:hAnsi="HG丸ｺﾞｼｯｸM-PRO" w:hint="eastAsia"/>
                <w:sz w:val="24"/>
                <w:szCs w:val="24"/>
              </w:rPr>
              <w:t>普及</w:t>
            </w:r>
            <w:r w:rsidRPr="00A6713E">
              <w:rPr>
                <w:rFonts w:ascii="HG丸ｺﾞｼｯｸM-PRO" w:eastAsia="HG丸ｺﾞｼｯｸM-PRO" w:hAnsi="HG丸ｺﾞｼｯｸM-PRO" w:hint="eastAsia"/>
                <w:sz w:val="24"/>
                <w:szCs w:val="24"/>
              </w:rPr>
              <w:t>啓発活動の推進</w:t>
            </w:r>
          </w:p>
          <w:p w:rsidR="0054753B" w:rsidRPr="00A6713E" w:rsidRDefault="0054753B" w:rsidP="0011208C">
            <w:pPr>
              <w:ind w:leftChars="200" w:left="660" w:hangingChars="100" w:hanging="240"/>
              <w:rPr>
                <w:rFonts w:ascii="HG丸ｺﾞｼｯｸM-PRO" w:eastAsia="HG丸ｺﾞｼｯｸM-PRO" w:hAnsi="HG丸ｺﾞｼｯｸM-PRO"/>
                <w:sz w:val="24"/>
                <w:szCs w:val="24"/>
              </w:rPr>
            </w:pPr>
            <w:r w:rsidRPr="00A6713E">
              <w:rPr>
                <w:rFonts w:ascii="HG丸ｺﾞｼｯｸM-PRO" w:eastAsia="HG丸ｺﾞｼｯｸM-PRO" w:hAnsi="HG丸ｺﾞｼｯｸM-PRO" w:hint="eastAsia"/>
                <w:sz w:val="24"/>
                <w:szCs w:val="24"/>
              </w:rPr>
              <w:t>・障害</w:t>
            </w:r>
            <w:r w:rsidR="00700D79" w:rsidRPr="00A6713E">
              <w:rPr>
                <w:rFonts w:ascii="HG丸ｺﾞｼｯｸM-PRO" w:eastAsia="HG丸ｺﾞｼｯｸM-PRO" w:hAnsi="HG丸ｺﾞｼｯｸM-PRO" w:hint="eastAsia"/>
                <w:sz w:val="24"/>
                <w:szCs w:val="24"/>
              </w:rPr>
              <w:t>や社会</w:t>
            </w:r>
            <w:r w:rsidR="0011208C" w:rsidRPr="00A6713E">
              <w:rPr>
                <w:rFonts w:ascii="HG丸ｺﾞｼｯｸM-PRO" w:eastAsia="HG丸ｺﾞｼｯｸM-PRO" w:hAnsi="HG丸ｺﾞｼｯｸM-PRO" w:hint="eastAsia"/>
                <w:sz w:val="24"/>
                <w:szCs w:val="24"/>
              </w:rPr>
              <w:t>的</w:t>
            </w:r>
            <w:r w:rsidR="00700D79" w:rsidRPr="00A6713E">
              <w:rPr>
                <w:rFonts w:ascii="HG丸ｺﾞｼｯｸM-PRO" w:eastAsia="HG丸ｺﾞｼｯｸM-PRO" w:hAnsi="HG丸ｺﾞｼｯｸM-PRO" w:hint="eastAsia"/>
                <w:sz w:val="24"/>
                <w:szCs w:val="24"/>
              </w:rPr>
              <w:t>障壁</w:t>
            </w:r>
            <w:r w:rsidRPr="00A6713E">
              <w:rPr>
                <w:rFonts w:ascii="HG丸ｺﾞｼｯｸM-PRO" w:eastAsia="HG丸ｺﾞｼｯｸM-PRO" w:hAnsi="HG丸ｺﾞｼｯｸM-PRO" w:hint="eastAsia"/>
                <w:sz w:val="24"/>
                <w:szCs w:val="24"/>
              </w:rPr>
              <w:t>に対する正しい理解</w:t>
            </w:r>
            <w:r w:rsidR="0011208C" w:rsidRPr="00A6713E">
              <w:rPr>
                <w:rFonts w:ascii="HG丸ｺﾞｼｯｸM-PRO" w:eastAsia="HG丸ｺﾞｼｯｸM-PRO" w:hAnsi="HG丸ｺﾞｼｯｸM-PRO" w:hint="eastAsia"/>
                <w:sz w:val="24"/>
                <w:szCs w:val="24"/>
              </w:rPr>
              <w:t>、</w:t>
            </w:r>
            <w:r w:rsidRPr="00A6713E">
              <w:rPr>
                <w:rFonts w:ascii="HG丸ｺﾞｼｯｸM-PRO" w:eastAsia="HG丸ｺﾞｼｯｸM-PRO" w:hAnsi="HG丸ｺﾞｼｯｸM-PRO" w:hint="eastAsia"/>
                <w:sz w:val="24"/>
                <w:szCs w:val="24"/>
              </w:rPr>
              <w:t>合理的配慮</w:t>
            </w:r>
            <w:r w:rsidR="0011208C" w:rsidRPr="00A6713E">
              <w:rPr>
                <w:rFonts w:ascii="HG丸ｺﾞｼｯｸM-PRO" w:eastAsia="HG丸ｺﾞｼｯｸM-PRO" w:hAnsi="HG丸ｺﾞｼｯｸM-PRO" w:hint="eastAsia"/>
                <w:sz w:val="24"/>
                <w:szCs w:val="24"/>
              </w:rPr>
              <w:t>の提供</w:t>
            </w:r>
            <w:r w:rsidR="00DE5950" w:rsidRPr="00A6713E">
              <w:rPr>
                <w:rFonts w:ascii="HG丸ｺﾞｼｯｸM-PRO" w:eastAsia="HG丸ｺﾞｼｯｸM-PRO" w:hAnsi="HG丸ｺﾞｼｯｸM-PRO" w:hint="eastAsia"/>
                <w:sz w:val="24"/>
                <w:szCs w:val="24"/>
              </w:rPr>
              <w:t>など</w:t>
            </w:r>
            <w:r w:rsidR="0011208C" w:rsidRPr="00A6713E">
              <w:rPr>
                <w:rFonts w:ascii="HG丸ｺﾞｼｯｸM-PRO" w:eastAsia="HG丸ｺﾞｼｯｸM-PRO" w:hAnsi="HG丸ｺﾞｼｯｸM-PRO" w:hint="eastAsia"/>
                <w:sz w:val="24"/>
                <w:szCs w:val="24"/>
              </w:rPr>
              <w:t>について</w:t>
            </w:r>
            <w:r w:rsidRPr="00A6713E">
              <w:rPr>
                <w:rFonts w:ascii="HG丸ｺﾞｼｯｸM-PRO" w:eastAsia="HG丸ｺﾞｼｯｸM-PRO" w:hAnsi="HG丸ｺﾞｼｯｸM-PRO" w:hint="eastAsia"/>
                <w:sz w:val="24"/>
                <w:szCs w:val="24"/>
              </w:rPr>
              <w:t>普及啓発</w:t>
            </w:r>
          </w:p>
          <w:p w:rsidR="0054753B" w:rsidRPr="00A6713E" w:rsidRDefault="0054753B" w:rsidP="001710FD">
            <w:pPr>
              <w:rPr>
                <w:rFonts w:ascii="HG丸ｺﾞｼｯｸM-PRO" w:eastAsia="HG丸ｺﾞｼｯｸM-PRO" w:hAnsi="HG丸ｺﾞｼｯｸM-PRO"/>
                <w:sz w:val="24"/>
                <w:szCs w:val="24"/>
              </w:rPr>
            </w:pPr>
            <w:r w:rsidRPr="00A6713E">
              <w:rPr>
                <w:rFonts w:ascii="HG丸ｺﾞｼｯｸM-PRO" w:eastAsia="HG丸ｺﾞｼｯｸM-PRO" w:hAnsi="HG丸ｺﾞｼｯｸM-PRO" w:hint="eastAsia"/>
                <w:sz w:val="24"/>
                <w:szCs w:val="24"/>
              </w:rPr>
              <w:t>○　福祉教育の推進</w:t>
            </w:r>
          </w:p>
          <w:p w:rsidR="0054753B" w:rsidRPr="00A6713E" w:rsidRDefault="0054753B" w:rsidP="0011208C">
            <w:pPr>
              <w:ind w:leftChars="200" w:left="660" w:hangingChars="100" w:hanging="240"/>
              <w:rPr>
                <w:rFonts w:ascii="HG丸ｺﾞｼｯｸM-PRO" w:eastAsia="HG丸ｺﾞｼｯｸM-PRO" w:hAnsi="HG丸ｺﾞｼｯｸM-PRO"/>
                <w:sz w:val="24"/>
                <w:szCs w:val="24"/>
              </w:rPr>
            </w:pPr>
            <w:r w:rsidRPr="00A6713E">
              <w:rPr>
                <w:rFonts w:ascii="HG丸ｺﾞｼｯｸM-PRO" w:eastAsia="HG丸ｺﾞｼｯｸM-PRO" w:hAnsi="HG丸ｺﾞｼｯｸM-PRO" w:hint="eastAsia"/>
                <w:sz w:val="24"/>
                <w:szCs w:val="24"/>
              </w:rPr>
              <w:t>・</w:t>
            </w:r>
            <w:r w:rsidR="00752F9E" w:rsidRPr="00A6713E">
              <w:rPr>
                <w:rFonts w:ascii="HG丸ｺﾞｼｯｸM-PRO" w:eastAsia="HG丸ｺﾞｼｯｸM-PRO" w:hAnsi="HG丸ｺﾞｼｯｸM-PRO" w:hint="eastAsia"/>
                <w:sz w:val="24"/>
                <w:szCs w:val="24"/>
              </w:rPr>
              <w:t>障害当事者による</w:t>
            </w:r>
            <w:r w:rsidR="007B043E" w:rsidRPr="00A6713E">
              <w:rPr>
                <w:rFonts w:ascii="HG丸ｺﾞｼｯｸM-PRO" w:eastAsia="HG丸ｺﾞｼｯｸM-PRO" w:hAnsi="HG丸ｺﾞｼｯｸM-PRO" w:hint="eastAsia"/>
                <w:sz w:val="24"/>
                <w:szCs w:val="24"/>
              </w:rPr>
              <w:t>講師等の情報を提供する</w:t>
            </w:r>
            <w:r w:rsidR="00752F9E" w:rsidRPr="00A6713E">
              <w:rPr>
                <w:rFonts w:ascii="HG丸ｺﾞｼｯｸM-PRO" w:eastAsia="HG丸ｺﾞｼｯｸM-PRO" w:hAnsi="HG丸ｺﾞｼｯｸM-PRO" w:hint="eastAsia"/>
                <w:sz w:val="24"/>
                <w:szCs w:val="24"/>
              </w:rPr>
              <w:t>仕組みの</w:t>
            </w:r>
            <w:r w:rsidR="007A6676" w:rsidRPr="00A6713E">
              <w:rPr>
                <w:rFonts w:ascii="HG丸ｺﾞｼｯｸM-PRO" w:eastAsia="HG丸ｺﾞｼｯｸM-PRO" w:hAnsi="HG丸ｺﾞｼｯｸM-PRO" w:hint="eastAsia"/>
                <w:sz w:val="24"/>
                <w:szCs w:val="24"/>
              </w:rPr>
              <w:t>運用</w:t>
            </w:r>
          </w:p>
          <w:p w:rsidR="0054753B" w:rsidRPr="00A6713E" w:rsidRDefault="0054753B" w:rsidP="001710FD">
            <w:pPr>
              <w:rPr>
                <w:rFonts w:ascii="HG丸ｺﾞｼｯｸM-PRO" w:eastAsia="HG丸ｺﾞｼｯｸM-PRO" w:hAnsi="HG丸ｺﾞｼｯｸM-PRO"/>
                <w:sz w:val="24"/>
                <w:szCs w:val="24"/>
              </w:rPr>
            </w:pPr>
            <w:r w:rsidRPr="00A6713E">
              <w:rPr>
                <w:rFonts w:ascii="HG丸ｺﾞｼｯｸM-PRO" w:eastAsia="HG丸ｺﾞｼｯｸM-PRO" w:hAnsi="HG丸ｺﾞｼｯｸM-PRO" w:hint="eastAsia"/>
                <w:sz w:val="24"/>
                <w:szCs w:val="24"/>
              </w:rPr>
              <w:t>○　差別解消及び権利擁護の推進</w:t>
            </w:r>
          </w:p>
          <w:p w:rsidR="0054753B" w:rsidRPr="00A6713E" w:rsidRDefault="0054753B" w:rsidP="0011208C">
            <w:pPr>
              <w:ind w:leftChars="200" w:left="660" w:hangingChars="100" w:hanging="240"/>
              <w:rPr>
                <w:rFonts w:ascii="HG丸ｺﾞｼｯｸM-PRO" w:eastAsia="HG丸ｺﾞｼｯｸM-PRO" w:hAnsi="HG丸ｺﾞｼｯｸM-PRO"/>
                <w:sz w:val="24"/>
                <w:szCs w:val="24"/>
              </w:rPr>
            </w:pPr>
            <w:r w:rsidRPr="00A6713E">
              <w:rPr>
                <w:rFonts w:ascii="HG丸ｺﾞｼｯｸM-PRO" w:eastAsia="HG丸ｺﾞｼｯｸM-PRO" w:hAnsi="HG丸ｺﾞｼｯｸM-PRO" w:hint="eastAsia"/>
                <w:sz w:val="24"/>
                <w:szCs w:val="24"/>
              </w:rPr>
              <w:t>・障害を理由とする差別に関する紛争防止や解決する体制の整備</w:t>
            </w:r>
          </w:p>
          <w:p w:rsidR="00CB3B04" w:rsidRPr="00A6713E" w:rsidRDefault="00CB3B04" w:rsidP="0054753B">
            <w:pPr>
              <w:rPr>
                <w:rFonts w:ascii="HG丸ｺﾞｼｯｸM-PRO" w:eastAsia="HG丸ｺﾞｼｯｸM-PRO" w:hAnsi="HG丸ｺﾞｼｯｸM-PRO"/>
                <w:sz w:val="24"/>
                <w:szCs w:val="24"/>
              </w:rPr>
            </w:pPr>
            <w:r w:rsidRPr="00A6713E">
              <w:rPr>
                <w:rFonts w:ascii="HG丸ｺﾞｼｯｸM-PRO" w:eastAsia="HG丸ｺﾞｼｯｸM-PRO" w:hAnsi="HG丸ｺﾞｼｯｸM-PRO" w:hint="eastAsia"/>
                <w:sz w:val="24"/>
                <w:szCs w:val="24"/>
              </w:rPr>
              <w:t>〇　虐待の防止</w:t>
            </w:r>
          </w:p>
          <w:p w:rsidR="003611BD" w:rsidRPr="00A6713E" w:rsidRDefault="00CB3B04" w:rsidP="0011208C">
            <w:pPr>
              <w:ind w:leftChars="200" w:left="660" w:hangingChars="100" w:hanging="240"/>
              <w:rPr>
                <w:rFonts w:ascii="HG丸ｺﾞｼｯｸM-PRO" w:eastAsia="HG丸ｺﾞｼｯｸM-PRO" w:hAnsi="HG丸ｺﾞｼｯｸM-PRO"/>
                <w:sz w:val="24"/>
                <w:szCs w:val="24"/>
              </w:rPr>
            </w:pPr>
            <w:r w:rsidRPr="00A6713E">
              <w:rPr>
                <w:rFonts w:ascii="HG丸ｺﾞｼｯｸM-PRO" w:eastAsia="HG丸ｺﾞｼｯｸM-PRO" w:hAnsi="HG丸ｺﾞｼｯｸM-PRO" w:hint="eastAsia"/>
                <w:sz w:val="24"/>
                <w:szCs w:val="24"/>
              </w:rPr>
              <w:t>・障害者</w:t>
            </w:r>
            <w:r w:rsidR="003611BD" w:rsidRPr="00A6713E">
              <w:rPr>
                <w:rFonts w:ascii="HG丸ｺﾞｼｯｸM-PRO" w:eastAsia="HG丸ｺﾞｼｯｸM-PRO" w:hAnsi="HG丸ｺﾞｼｯｸM-PRO" w:hint="eastAsia"/>
                <w:sz w:val="24"/>
                <w:szCs w:val="24"/>
              </w:rPr>
              <w:t>福祉</w:t>
            </w:r>
            <w:r w:rsidRPr="00A6713E">
              <w:rPr>
                <w:rFonts w:ascii="HG丸ｺﾞｼｯｸM-PRO" w:eastAsia="HG丸ｺﾞｼｯｸM-PRO" w:hAnsi="HG丸ｺﾞｼｯｸM-PRO" w:hint="eastAsia"/>
                <w:sz w:val="24"/>
                <w:szCs w:val="24"/>
              </w:rPr>
              <w:t>施設の</w:t>
            </w:r>
            <w:r w:rsidR="003611BD" w:rsidRPr="00A6713E">
              <w:rPr>
                <w:rFonts w:ascii="HG丸ｺﾞｼｯｸM-PRO" w:eastAsia="HG丸ｺﾞｼｯｸM-PRO" w:hAnsi="HG丸ｺﾞｼｯｸM-PRO" w:hint="eastAsia"/>
                <w:sz w:val="24"/>
                <w:szCs w:val="24"/>
              </w:rPr>
              <w:t>管理者</w:t>
            </w:r>
            <w:r w:rsidR="00D47DF5" w:rsidRPr="00A6713E">
              <w:rPr>
                <w:rFonts w:ascii="HG丸ｺﾞｼｯｸM-PRO" w:eastAsia="HG丸ｺﾞｼｯｸM-PRO" w:hAnsi="HG丸ｺﾞｼｯｸM-PRO" w:hint="eastAsia"/>
                <w:sz w:val="24"/>
                <w:szCs w:val="24"/>
              </w:rPr>
              <w:t>や職員、学校、医療機関、保育所等の関係者など</w:t>
            </w:r>
            <w:r w:rsidRPr="00A6713E">
              <w:rPr>
                <w:rFonts w:ascii="HG丸ｺﾞｼｯｸM-PRO" w:eastAsia="HG丸ｺﾞｼｯｸM-PRO" w:hAnsi="HG丸ｺﾞｼｯｸM-PRO" w:hint="eastAsia"/>
                <w:sz w:val="24"/>
                <w:szCs w:val="24"/>
              </w:rPr>
              <w:t>に対する虐待防止研修への受講の</w:t>
            </w:r>
            <w:r w:rsidR="003611BD" w:rsidRPr="00A6713E">
              <w:rPr>
                <w:rFonts w:ascii="HG丸ｺﾞｼｯｸM-PRO" w:eastAsia="HG丸ｺﾞｼｯｸM-PRO" w:hAnsi="HG丸ｺﾞｼｯｸM-PRO" w:hint="eastAsia"/>
                <w:sz w:val="24"/>
                <w:szCs w:val="24"/>
              </w:rPr>
              <w:t>促進</w:t>
            </w:r>
          </w:p>
          <w:p w:rsidR="0011208C" w:rsidRPr="00F0796F" w:rsidRDefault="0011208C" w:rsidP="0011208C">
            <w:pPr>
              <w:ind w:leftChars="200" w:left="660" w:hangingChars="100" w:hanging="240"/>
              <w:rPr>
                <w:rFonts w:ascii="HG丸ｺﾞｼｯｸM-PRO" w:eastAsia="HG丸ｺﾞｼｯｸM-PRO" w:hAnsi="HG丸ｺﾞｼｯｸM-PRO"/>
                <w:sz w:val="24"/>
                <w:szCs w:val="24"/>
                <w:u w:val="single"/>
              </w:rPr>
            </w:pPr>
            <w:r w:rsidRPr="00A6713E">
              <w:rPr>
                <w:rFonts w:ascii="HG丸ｺﾞｼｯｸM-PRO" w:eastAsia="HG丸ｺﾞｼｯｸM-PRO" w:hAnsi="HG丸ｺﾞｼｯｸM-PRO" w:hint="eastAsia"/>
                <w:sz w:val="24"/>
                <w:szCs w:val="24"/>
              </w:rPr>
              <w:t>・精神科病院における精神障害者への虐待について指導監督を</w:t>
            </w:r>
            <w:r w:rsidR="008E22D9" w:rsidRPr="00A6713E">
              <w:rPr>
                <w:rFonts w:ascii="HG丸ｺﾞｼｯｸM-PRO" w:eastAsia="HG丸ｺﾞｼｯｸM-PRO" w:hAnsi="HG丸ｺﾞｼｯｸM-PRO" w:hint="eastAsia"/>
                <w:sz w:val="24"/>
                <w:szCs w:val="24"/>
              </w:rPr>
              <w:t>徹底</w:t>
            </w:r>
          </w:p>
        </w:tc>
      </w:tr>
    </w:tbl>
    <w:p w:rsidR="0054753B" w:rsidRPr="00E10947" w:rsidRDefault="0061510B" w:rsidP="0054753B">
      <w:pPr>
        <w:rPr>
          <w:rFonts w:ascii="HG丸ｺﾞｼｯｸM-PRO" w:eastAsia="HG丸ｺﾞｼｯｸM-PRO" w:hAnsi="HG丸ｺﾞｼｯｸM-PRO"/>
          <w:b/>
          <w:sz w:val="24"/>
          <w:szCs w:val="24"/>
        </w:rPr>
      </w:pPr>
      <w:r w:rsidRPr="00D55E09">
        <w:rPr>
          <w:rFonts w:ascii="HG丸ｺﾞｼｯｸM-PRO" w:eastAsia="HG丸ｺﾞｼｯｸM-PRO" w:hAnsi="HG丸ｺﾞｼｯｸM-PRO"/>
          <w:noProof/>
          <w:sz w:val="24"/>
          <w:szCs w:val="24"/>
        </w:rPr>
        <w:drawing>
          <wp:anchor distT="0" distB="0" distL="114300" distR="114300" simplePos="0" relativeHeight="251674112" behindDoc="0" locked="0" layoutInCell="1" allowOverlap="1" wp14:anchorId="15646270">
            <wp:simplePos x="0" y="0"/>
            <wp:positionH relativeFrom="column">
              <wp:posOffset>5283200</wp:posOffset>
            </wp:positionH>
            <wp:positionV relativeFrom="paragraph">
              <wp:posOffset>75565</wp:posOffset>
            </wp:positionV>
            <wp:extent cx="828675" cy="672888"/>
            <wp:effectExtent l="0" t="0" r="0" b="0"/>
            <wp:wrapNone/>
            <wp:docPr id="2094" name="Picture 67" descr="https://www.pref.saitama.lg.jp/documents/147751/5-1-29.png">
              <a:extLst xmlns:a="http://schemas.openxmlformats.org/drawingml/2006/main">
                <a:ext uri="{FF2B5EF4-FFF2-40B4-BE49-F238E27FC236}">
                  <a16:creationId xmlns:a16="http://schemas.microsoft.com/office/drawing/2014/main" id="{B7FFA2F3-5A5B-43EF-8BAB-A382652B5C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 name="Picture 67" descr="https://www.pref.saitama.lg.jp/documents/147751/5-1-29.png">
                      <a:extLst>
                        <a:ext uri="{FF2B5EF4-FFF2-40B4-BE49-F238E27FC236}">
                          <a16:creationId xmlns:a16="http://schemas.microsoft.com/office/drawing/2014/main" id="{B7FFA2F3-5A5B-43EF-8BAB-A382652B5C5C}"/>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8675" cy="672888"/>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679" behindDoc="0" locked="0" layoutInCell="1" allowOverlap="1">
            <wp:simplePos x="0" y="0"/>
            <wp:positionH relativeFrom="margin">
              <wp:posOffset>649605</wp:posOffset>
            </wp:positionH>
            <wp:positionV relativeFrom="paragraph">
              <wp:posOffset>202565</wp:posOffset>
            </wp:positionV>
            <wp:extent cx="4978400" cy="3187065"/>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8400" cy="3187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753B" w:rsidRPr="00E10947">
        <w:rPr>
          <w:rFonts w:ascii="HG丸ｺﾞｼｯｸM-PRO" w:eastAsia="HG丸ｺﾞｼｯｸM-PRO" w:hAnsi="HG丸ｺﾞｼｯｸM-PRO" w:hint="eastAsia"/>
          <w:b/>
          <w:sz w:val="24"/>
          <w:szCs w:val="24"/>
        </w:rPr>
        <w:t>【障害者の差別解消の取組】</w:t>
      </w:r>
    </w:p>
    <w:p w:rsidR="00124423" w:rsidRPr="00D72187" w:rsidRDefault="00124423" w:rsidP="00124423">
      <w:pPr>
        <w:rPr>
          <w:rFonts w:ascii="HG丸ｺﾞｼｯｸM-PRO" w:eastAsia="HG丸ｺﾞｼｯｸM-PRO" w:hAnsi="HG丸ｺﾞｼｯｸM-PRO"/>
          <w:sz w:val="24"/>
          <w:szCs w:val="24"/>
        </w:rPr>
      </w:pPr>
    </w:p>
    <w:p w:rsidR="00124423" w:rsidRPr="00634583" w:rsidRDefault="00124423" w:rsidP="0054753B">
      <w:pPr>
        <w:rPr>
          <w:rFonts w:ascii="HG丸ｺﾞｼｯｸM-PRO" w:eastAsia="HG丸ｺﾞｼｯｸM-PRO" w:hAnsi="HG丸ｺﾞｼｯｸM-PRO"/>
          <w:sz w:val="24"/>
          <w:szCs w:val="24"/>
        </w:rPr>
      </w:pPr>
    </w:p>
    <w:p w:rsidR="00AC2D44" w:rsidRPr="00634583" w:rsidRDefault="00AC2D44" w:rsidP="0054753B">
      <w:pPr>
        <w:rPr>
          <w:rFonts w:ascii="HG丸ｺﾞｼｯｸM-PRO" w:eastAsia="HG丸ｺﾞｼｯｸM-PRO" w:hAnsi="HG丸ｺﾞｼｯｸM-PRO"/>
          <w:sz w:val="24"/>
          <w:szCs w:val="24"/>
        </w:rPr>
      </w:pPr>
    </w:p>
    <w:p w:rsidR="00124423" w:rsidRPr="00634583" w:rsidRDefault="00124423" w:rsidP="0054753B">
      <w:pPr>
        <w:rPr>
          <w:rFonts w:ascii="HG丸ｺﾞｼｯｸM-PRO" w:eastAsia="HG丸ｺﾞｼｯｸM-PRO" w:hAnsi="HG丸ｺﾞｼｯｸM-PRO"/>
          <w:sz w:val="24"/>
          <w:szCs w:val="24"/>
        </w:rPr>
      </w:pPr>
    </w:p>
    <w:p w:rsidR="00124423" w:rsidRPr="00634583" w:rsidRDefault="00124423" w:rsidP="0054753B">
      <w:pPr>
        <w:rPr>
          <w:rFonts w:ascii="HG丸ｺﾞｼｯｸM-PRO" w:eastAsia="HG丸ｺﾞｼｯｸM-PRO" w:hAnsi="HG丸ｺﾞｼｯｸM-PRO"/>
          <w:sz w:val="24"/>
          <w:szCs w:val="24"/>
        </w:rPr>
      </w:pPr>
    </w:p>
    <w:p w:rsidR="00124423" w:rsidRDefault="00124423" w:rsidP="0054753B">
      <w:pPr>
        <w:rPr>
          <w:rFonts w:ascii="HG丸ｺﾞｼｯｸM-PRO" w:eastAsia="HG丸ｺﾞｼｯｸM-PRO" w:hAnsi="HG丸ｺﾞｼｯｸM-PRO"/>
          <w:sz w:val="24"/>
          <w:szCs w:val="24"/>
        </w:rPr>
      </w:pPr>
    </w:p>
    <w:p w:rsidR="00634583" w:rsidRDefault="00634583" w:rsidP="0054753B">
      <w:pPr>
        <w:rPr>
          <w:rFonts w:ascii="HG丸ｺﾞｼｯｸM-PRO" w:eastAsia="HG丸ｺﾞｼｯｸM-PRO" w:hAnsi="HG丸ｺﾞｼｯｸM-PRO"/>
          <w:sz w:val="24"/>
          <w:szCs w:val="24"/>
        </w:rPr>
      </w:pPr>
    </w:p>
    <w:p w:rsidR="00634583" w:rsidRDefault="00634583" w:rsidP="0054753B">
      <w:pPr>
        <w:rPr>
          <w:rFonts w:ascii="HG丸ｺﾞｼｯｸM-PRO" w:eastAsia="HG丸ｺﾞｼｯｸM-PRO" w:hAnsi="HG丸ｺﾞｼｯｸM-PRO"/>
          <w:sz w:val="24"/>
          <w:szCs w:val="24"/>
        </w:rPr>
      </w:pPr>
    </w:p>
    <w:p w:rsidR="00634583" w:rsidRDefault="0061510B" w:rsidP="0054753B">
      <w:pPr>
        <w:rPr>
          <w:rFonts w:ascii="HG丸ｺﾞｼｯｸM-PRO" w:eastAsia="HG丸ｺﾞｼｯｸM-PRO" w:hAnsi="HG丸ｺﾞｼｯｸM-PRO"/>
          <w:sz w:val="24"/>
          <w:szCs w:val="24"/>
        </w:rPr>
      </w:pPr>
      <w:r w:rsidRPr="0061510B">
        <w:rPr>
          <w:rFonts w:ascii="HG丸ｺﾞｼｯｸM-PRO" w:eastAsia="HG丸ｺﾞｼｯｸM-PRO" w:hAnsi="HG丸ｺﾞｼｯｸM-PRO"/>
          <w:noProof/>
          <w:sz w:val="24"/>
          <w:szCs w:val="24"/>
        </w:rPr>
        <w:drawing>
          <wp:anchor distT="0" distB="0" distL="114300" distR="114300" simplePos="0" relativeHeight="251675136" behindDoc="0" locked="0" layoutInCell="1" allowOverlap="1" wp14:anchorId="28DA6F21">
            <wp:simplePos x="0" y="0"/>
            <wp:positionH relativeFrom="margin">
              <wp:posOffset>-88900</wp:posOffset>
            </wp:positionH>
            <wp:positionV relativeFrom="paragraph">
              <wp:posOffset>43815</wp:posOffset>
            </wp:positionV>
            <wp:extent cx="1264920" cy="1264919"/>
            <wp:effectExtent l="0" t="0" r="0" b="0"/>
            <wp:wrapNone/>
            <wp:docPr id="2095" name="Picture 69" descr="https://www.pref.saitama.lg.jp/documents/148132/31-2-05r.png">
              <a:extLst xmlns:a="http://schemas.openxmlformats.org/drawingml/2006/main">
                <a:ext uri="{FF2B5EF4-FFF2-40B4-BE49-F238E27FC236}">
                  <a16:creationId xmlns:a16="http://schemas.microsoft.com/office/drawing/2014/main" id="{542C05EB-DCC2-4457-8DE4-86FC928C20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 name="Picture 69" descr="https://www.pref.saitama.lg.jp/documents/148132/31-2-05r.png">
                      <a:extLst>
                        <a:ext uri="{FF2B5EF4-FFF2-40B4-BE49-F238E27FC236}">
                          <a16:creationId xmlns:a16="http://schemas.microsoft.com/office/drawing/2014/main" id="{542C05EB-DCC2-4457-8DE4-86FC928C20A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4920" cy="1264919"/>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634583" w:rsidRDefault="00634583" w:rsidP="0054753B">
      <w:pPr>
        <w:rPr>
          <w:rFonts w:ascii="HG丸ｺﾞｼｯｸM-PRO" w:eastAsia="HG丸ｺﾞｼｯｸM-PRO" w:hAnsi="HG丸ｺﾞｼｯｸM-PRO"/>
          <w:sz w:val="24"/>
          <w:szCs w:val="24"/>
        </w:rPr>
      </w:pPr>
    </w:p>
    <w:p w:rsidR="00634583" w:rsidRPr="00634583" w:rsidRDefault="00634583" w:rsidP="0054753B">
      <w:pPr>
        <w:rPr>
          <w:rFonts w:ascii="HG丸ｺﾞｼｯｸM-PRO" w:eastAsia="HG丸ｺﾞｼｯｸM-PRO" w:hAnsi="HG丸ｺﾞｼｯｸM-PRO"/>
          <w:sz w:val="24"/>
          <w:szCs w:val="24"/>
        </w:rPr>
      </w:pPr>
    </w:p>
    <w:p w:rsidR="00124423" w:rsidRPr="00634583" w:rsidRDefault="00124423" w:rsidP="0054753B">
      <w:pPr>
        <w:rPr>
          <w:rFonts w:ascii="HG丸ｺﾞｼｯｸM-PRO" w:eastAsia="HG丸ｺﾞｼｯｸM-PRO" w:hAnsi="HG丸ｺﾞｼｯｸM-PRO"/>
          <w:sz w:val="24"/>
          <w:szCs w:val="24"/>
        </w:rPr>
      </w:pPr>
    </w:p>
    <w:p w:rsidR="0054753B" w:rsidRPr="00DC3D25" w:rsidRDefault="0054753B" w:rsidP="0054753B">
      <w:pPr>
        <w:rPr>
          <w:rFonts w:ascii="HG丸ｺﾞｼｯｸM-PRO" w:eastAsia="HG丸ｺﾞｼｯｸM-PRO" w:hAnsi="HG丸ｺﾞｼｯｸM-PRO"/>
          <w:b/>
          <w:sz w:val="36"/>
          <w:szCs w:val="36"/>
          <w:u w:val="thick"/>
        </w:rPr>
      </w:pPr>
      <w:r>
        <w:rPr>
          <w:rFonts w:ascii="HG丸ｺﾞｼｯｸM-PRO" w:eastAsia="HG丸ｺﾞｼｯｸM-PRO" w:hAnsi="HG丸ｺﾞｼｯｸM-PRO" w:hint="eastAsia"/>
          <w:b/>
          <w:sz w:val="36"/>
          <w:szCs w:val="36"/>
          <w:u w:val="thick"/>
        </w:rPr>
        <w:lastRenderedPageBreak/>
        <w:t>２</w:t>
      </w:r>
      <w:r w:rsidRPr="00EB22DF">
        <w:rPr>
          <w:rFonts w:ascii="HG丸ｺﾞｼｯｸM-PRO" w:eastAsia="HG丸ｺﾞｼｯｸM-PRO" w:hAnsi="HG丸ｺﾞｼｯｸM-PRO" w:hint="eastAsia"/>
          <w:b/>
          <w:sz w:val="36"/>
          <w:szCs w:val="36"/>
          <w:u w:val="thick"/>
        </w:rPr>
        <w:t xml:space="preserve">　障害者の地域生活</w:t>
      </w:r>
      <w:r>
        <w:rPr>
          <w:rFonts w:ascii="HG丸ｺﾞｼｯｸM-PRO" w:eastAsia="HG丸ｺﾞｼｯｸM-PRO" w:hAnsi="HG丸ｺﾞｼｯｸM-PRO" w:hint="eastAsia"/>
          <w:b/>
          <w:sz w:val="36"/>
          <w:szCs w:val="36"/>
          <w:u w:val="thick"/>
        </w:rPr>
        <w:t>の充実・社会参加の</w:t>
      </w:r>
      <w:r w:rsidRPr="00EB22DF">
        <w:rPr>
          <w:rFonts w:ascii="HG丸ｺﾞｼｯｸM-PRO" w:eastAsia="HG丸ｺﾞｼｯｸM-PRO" w:hAnsi="HG丸ｺﾞｼｯｸM-PRO" w:hint="eastAsia"/>
          <w:b/>
          <w:sz w:val="36"/>
          <w:szCs w:val="36"/>
          <w:u w:val="thick"/>
        </w:rPr>
        <w:t xml:space="preserve">支援　　　　　　　　　　　　　　　</w:t>
      </w:r>
    </w:p>
    <w:p w:rsidR="009E0BEB" w:rsidRPr="00C26D27" w:rsidRDefault="009E0BEB" w:rsidP="009E0BEB">
      <w:pPr>
        <w:rPr>
          <w:rFonts w:ascii="HG丸ｺﾞｼｯｸM-PRO" w:eastAsia="HG丸ｺﾞｼｯｸM-PRO" w:hAnsi="HG丸ｺﾞｼｯｸM-PRO"/>
          <w:sz w:val="24"/>
          <w:szCs w:val="24"/>
        </w:rPr>
      </w:pPr>
      <w:r w:rsidRPr="00C26D27">
        <w:rPr>
          <w:rFonts w:ascii="HG丸ｺﾞｼｯｸM-PRO" w:eastAsia="HG丸ｺﾞｼｯｸM-PRO" w:hAnsi="HG丸ｺﾞｼｯｸM-PRO" w:hint="eastAsia"/>
          <w:sz w:val="24"/>
          <w:szCs w:val="24"/>
        </w:rPr>
        <w:t xml:space="preserve">　障害者が地域の中で共に安心して</w:t>
      </w:r>
      <w:r w:rsidR="001A01BD" w:rsidRPr="00C26D27">
        <w:rPr>
          <w:rFonts w:ascii="HG丸ｺﾞｼｯｸM-PRO" w:eastAsia="HG丸ｺﾞｼｯｸM-PRO" w:hAnsi="HG丸ｺﾞｼｯｸM-PRO" w:hint="eastAsia"/>
          <w:sz w:val="24"/>
          <w:szCs w:val="24"/>
        </w:rPr>
        <w:t>自立した</w:t>
      </w:r>
      <w:r w:rsidRPr="00C26D27">
        <w:rPr>
          <w:rFonts w:ascii="HG丸ｺﾞｼｯｸM-PRO" w:eastAsia="HG丸ｺﾞｼｯｸM-PRO" w:hAnsi="HG丸ｺﾞｼｯｸM-PRO" w:hint="eastAsia"/>
          <w:sz w:val="24"/>
          <w:szCs w:val="24"/>
        </w:rPr>
        <w:t>暮らし</w:t>
      </w:r>
      <w:r w:rsidR="001A01BD" w:rsidRPr="00C26D27">
        <w:rPr>
          <w:rFonts w:ascii="HG丸ｺﾞｼｯｸM-PRO" w:eastAsia="HG丸ｺﾞｼｯｸM-PRO" w:hAnsi="HG丸ｺﾞｼｯｸM-PRO" w:hint="eastAsia"/>
          <w:sz w:val="24"/>
          <w:szCs w:val="24"/>
        </w:rPr>
        <w:t>が送れるように</w:t>
      </w:r>
      <w:r w:rsidRPr="00C26D27">
        <w:rPr>
          <w:rFonts w:ascii="HG丸ｺﾞｼｯｸM-PRO" w:eastAsia="HG丸ｺﾞｼｯｸM-PRO" w:hAnsi="HG丸ｺﾞｼｯｸM-PRO" w:hint="eastAsia"/>
          <w:sz w:val="24"/>
          <w:szCs w:val="24"/>
        </w:rPr>
        <w:t>、相談支援体制の整備、日中活動の場や住まいの場の確保、情報の十分な取得利用や円滑な意思疎通手段の確保などを進める必要があります。</w:t>
      </w:r>
    </w:p>
    <w:p w:rsidR="009E0BEB" w:rsidRPr="00C26D27" w:rsidRDefault="009E0BEB" w:rsidP="009E0BEB">
      <w:pPr>
        <w:rPr>
          <w:rFonts w:ascii="HG丸ｺﾞｼｯｸM-PRO" w:eastAsia="HG丸ｺﾞｼｯｸM-PRO" w:hAnsi="HG丸ｺﾞｼｯｸM-PRO"/>
          <w:sz w:val="24"/>
          <w:szCs w:val="24"/>
        </w:rPr>
      </w:pPr>
      <w:r w:rsidRPr="00C26D27">
        <w:rPr>
          <w:rFonts w:ascii="HG丸ｺﾞｼｯｸM-PRO" w:eastAsia="HG丸ｺﾞｼｯｸM-PRO" w:hAnsi="HG丸ｺﾞｼｯｸM-PRO" w:hint="eastAsia"/>
          <w:sz w:val="24"/>
          <w:szCs w:val="24"/>
        </w:rPr>
        <w:t xml:space="preserve">　また、障害福祉サービス等の質に関して問題となるケースもあり、質の向上を進める必要があります。</w:t>
      </w:r>
    </w:p>
    <w:p w:rsidR="009E0BEB" w:rsidRPr="00C26D27" w:rsidRDefault="009E0BEB" w:rsidP="009E0BEB">
      <w:pPr>
        <w:rPr>
          <w:rFonts w:ascii="HG丸ｺﾞｼｯｸM-PRO" w:eastAsia="HG丸ｺﾞｼｯｸM-PRO" w:hAnsi="HG丸ｺﾞｼｯｸM-PRO"/>
          <w:sz w:val="24"/>
          <w:szCs w:val="24"/>
        </w:rPr>
      </w:pPr>
      <w:r w:rsidRPr="00C26D27">
        <w:rPr>
          <w:rFonts w:ascii="HG丸ｺﾞｼｯｸM-PRO" w:eastAsia="HG丸ｺﾞｼｯｸM-PRO" w:hAnsi="HG丸ｺﾞｼｯｸM-PRO" w:hint="eastAsia"/>
          <w:sz w:val="24"/>
          <w:szCs w:val="24"/>
        </w:rPr>
        <w:t xml:space="preserve">　さらに、障害者が生涯を通じて社会の一員として、経済、芸術文化、スポーツなど社会のあらゆる場面に自ら積極的に関わっていけるように支援する必要があります。</w:t>
      </w:r>
    </w:p>
    <w:p w:rsidR="0054753B" w:rsidRPr="00EB22DF" w:rsidRDefault="0054753B" w:rsidP="009E0BEB">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【対応の方向と主な取組</w:t>
      </w:r>
      <w:r w:rsidRPr="00EB22DF">
        <w:rPr>
          <w:rFonts w:ascii="HG丸ｺﾞｼｯｸM-PRO" w:eastAsia="HG丸ｺﾞｼｯｸM-PRO" w:hAnsi="HG丸ｺﾞｼｯｸM-PRO" w:hint="eastAsia"/>
          <w:b/>
          <w:sz w:val="24"/>
          <w:szCs w:val="24"/>
        </w:rPr>
        <w:t>】</w:t>
      </w:r>
    </w:p>
    <w:tbl>
      <w:tblPr>
        <w:tblStyle w:val="a5"/>
        <w:tblW w:w="0" w:type="auto"/>
        <w:tblLook w:val="04A0" w:firstRow="1" w:lastRow="0" w:firstColumn="1" w:lastColumn="0" w:noHBand="0" w:noVBand="1"/>
      </w:tblPr>
      <w:tblGrid>
        <w:gridCol w:w="9736"/>
      </w:tblGrid>
      <w:tr w:rsidR="00054979" w:rsidRPr="00054979" w:rsidTr="001710FD">
        <w:tc>
          <w:tcPr>
            <w:tcW w:w="9944" w:type="dxa"/>
          </w:tcPr>
          <w:p w:rsidR="0054753B" w:rsidRPr="00864CB2" w:rsidRDefault="0054753B" w:rsidP="00337ADD">
            <w:pPr>
              <w:rPr>
                <w:rFonts w:ascii="HG丸ｺﾞｼｯｸM-PRO" w:eastAsia="HG丸ｺﾞｼｯｸM-PRO" w:hAnsi="HG丸ｺﾞｼｯｸM-PRO"/>
                <w:sz w:val="24"/>
                <w:szCs w:val="24"/>
              </w:rPr>
            </w:pPr>
            <w:r w:rsidRPr="00864CB2">
              <w:rPr>
                <w:rFonts w:ascii="HG丸ｺﾞｼｯｸM-PRO" w:eastAsia="HG丸ｺﾞｼｯｸM-PRO" w:hAnsi="HG丸ｺﾞｼｯｸM-PRO" w:hint="eastAsia"/>
                <w:sz w:val="24"/>
                <w:szCs w:val="24"/>
              </w:rPr>
              <w:t>○　地域の暮らしや福祉サービスの利用について相談に応じる体制の整備</w:t>
            </w:r>
          </w:p>
          <w:p w:rsidR="000926E8" w:rsidRPr="00864CB2" w:rsidRDefault="000926E8" w:rsidP="000926E8">
            <w:pPr>
              <w:rPr>
                <w:rFonts w:ascii="HG丸ｺﾞｼｯｸM-PRO" w:eastAsia="HG丸ｺﾞｼｯｸM-PRO" w:hAnsi="HG丸ｺﾞｼｯｸM-PRO"/>
                <w:sz w:val="24"/>
                <w:szCs w:val="24"/>
              </w:rPr>
            </w:pPr>
            <w:r w:rsidRPr="00864CB2">
              <w:rPr>
                <w:rFonts w:ascii="HG丸ｺﾞｼｯｸM-PRO" w:eastAsia="HG丸ｺﾞｼｯｸM-PRO" w:hAnsi="HG丸ｺﾞｼｯｸM-PRO" w:hint="eastAsia"/>
                <w:sz w:val="24"/>
                <w:szCs w:val="24"/>
              </w:rPr>
              <w:t>○　障害者支援施設や精神科病院から地域生活へ移行した障害者等の支援</w:t>
            </w:r>
          </w:p>
          <w:p w:rsidR="00161EAB" w:rsidRPr="00864CB2" w:rsidRDefault="00C469C4" w:rsidP="000926E8">
            <w:pPr>
              <w:rPr>
                <w:rFonts w:ascii="HG丸ｺﾞｼｯｸM-PRO" w:eastAsia="HG丸ｺﾞｼｯｸM-PRO" w:hAnsi="HG丸ｺﾞｼｯｸM-PRO"/>
                <w:sz w:val="24"/>
                <w:szCs w:val="24"/>
              </w:rPr>
            </w:pPr>
            <w:r w:rsidRPr="00864CB2">
              <w:rPr>
                <w:rFonts w:ascii="HG丸ｺﾞｼｯｸM-PRO" w:eastAsia="HG丸ｺﾞｼｯｸM-PRO" w:hAnsi="HG丸ｺﾞｼｯｸM-PRO" w:hint="eastAsia"/>
                <w:sz w:val="24"/>
                <w:szCs w:val="24"/>
              </w:rPr>
              <w:t xml:space="preserve">○　</w:t>
            </w:r>
            <w:r w:rsidR="00161EAB" w:rsidRPr="00864CB2">
              <w:rPr>
                <w:rFonts w:ascii="HG丸ｺﾞｼｯｸM-PRO" w:eastAsia="HG丸ｺﾞｼｯｸM-PRO" w:hAnsi="HG丸ｺﾞｼｯｸM-PRO" w:hint="eastAsia"/>
                <w:sz w:val="24"/>
                <w:szCs w:val="24"/>
              </w:rPr>
              <w:t>児童発達支援センターを中核とし</w:t>
            </w:r>
            <w:r w:rsidR="003B2A2C" w:rsidRPr="00864CB2">
              <w:rPr>
                <w:rFonts w:ascii="HG丸ｺﾞｼｯｸM-PRO" w:eastAsia="HG丸ｺﾞｼｯｸM-PRO" w:hAnsi="HG丸ｺﾞｼｯｸM-PRO" w:hint="eastAsia"/>
                <w:sz w:val="24"/>
                <w:szCs w:val="24"/>
              </w:rPr>
              <w:t>た</w:t>
            </w:r>
            <w:r w:rsidR="00161EAB" w:rsidRPr="00864CB2">
              <w:rPr>
                <w:rFonts w:ascii="HG丸ｺﾞｼｯｸM-PRO" w:eastAsia="HG丸ｺﾞｼｯｸM-PRO" w:hAnsi="HG丸ｺﾞｼｯｸM-PRO" w:hint="eastAsia"/>
                <w:sz w:val="24"/>
                <w:szCs w:val="24"/>
              </w:rPr>
              <w:t>発達支援</w:t>
            </w:r>
            <w:r w:rsidR="003B2A2C" w:rsidRPr="00864CB2">
              <w:rPr>
                <w:rFonts w:ascii="HG丸ｺﾞｼｯｸM-PRO" w:eastAsia="HG丸ｺﾞｼｯｸM-PRO" w:hAnsi="HG丸ｺﾞｼｯｸM-PRO" w:hint="eastAsia"/>
                <w:sz w:val="24"/>
                <w:szCs w:val="24"/>
              </w:rPr>
              <w:t>の</w:t>
            </w:r>
            <w:r w:rsidR="00161EAB" w:rsidRPr="00864CB2">
              <w:rPr>
                <w:rFonts w:ascii="HG丸ｺﾞｼｯｸM-PRO" w:eastAsia="HG丸ｺﾞｼｯｸM-PRO" w:hAnsi="HG丸ｺﾞｼｯｸM-PRO" w:hint="eastAsia"/>
                <w:sz w:val="24"/>
                <w:szCs w:val="24"/>
              </w:rPr>
              <w:t>体制整備</w:t>
            </w:r>
          </w:p>
          <w:p w:rsidR="000926E8" w:rsidRPr="00864CB2" w:rsidRDefault="000926E8" w:rsidP="001710FD">
            <w:pPr>
              <w:rPr>
                <w:rFonts w:ascii="HG丸ｺﾞｼｯｸM-PRO" w:eastAsia="HG丸ｺﾞｼｯｸM-PRO" w:hAnsi="HG丸ｺﾞｼｯｸM-PRO"/>
                <w:sz w:val="24"/>
                <w:szCs w:val="24"/>
              </w:rPr>
            </w:pPr>
            <w:r w:rsidRPr="00864CB2">
              <w:rPr>
                <w:rFonts w:ascii="HG丸ｺﾞｼｯｸM-PRO" w:eastAsia="HG丸ｺﾞｼｯｸM-PRO" w:hAnsi="HG丸ｺﾞｼｯｸM-PRO" w:hint="eastAsia"/>
                <w:sz w:val="24"/>
                <w:szCs w:val="24"/>
              </w:rPr>
              <w:t>○　医療的ケアが必要な障害児に対する総合的支援体制の構築</w:t>
            </w:r>
          </w:p>
          <w:p w:rsidR="0044061B" w:rsidRPr="00864CB2" w:rsidRDefault="0044061B" w:rsidP="001710FD">
            <w:pPr>
              <w:rPr>
                <w:rFonts w:ascii="HG丸ｺﾞｼｯｸM-PRO" w:eastAsia="HG丸ｺﾞｼｯｸM-PRO" w:hAnsi="HG丸ｺﾞｼｯｸM-PRO"/>
                <w:sz w:val="24"/>
                <w:szCs w:val="24"/>
              </w:rPr>
            </w:pPr>
            <w:r w:rsidRPr="00864CB2">
              <w:rPr>
                <w:rFonts w:ascii="HG丸ｺﾞｼｯｸM-PRO" w:eastAsia="HG丸ｺﾞｼｯｸM-PRO" w:hAnsi="HG丸ｺﾞｼｯｸM-PRO" w:hint="eastAsia"/>
                <w:sz w:val="24"/>
                <w:szCs w:val="24"/>
              </w:rPr>
              <w:t>○　精神障害に</w:t>
            </w:r>
            <w:r w:rsidR="007D6FF7" w:rsidRPr="00864CB2">
              <w:rPr>
                <w:rFonts w:ascii="HG丸ｺﾞｼｯｸM-PRO" w:eastAsia="HG丸ｺﾞｼｯｸM-PRO" w:hAnsi="HG丸ｺﾞｼｯｸM-PRO" w:hint="eastAsia"/>
                <w:sz w:val="24"/>
                <w:szCs w:val="24"/>
              </w:rPr>
              <w:t>も</w:t>
            </w:r>
            <w:r w:rsidRPr="00864CB2">
              <w:rPr>
                <w:rFonts w:ascii="HG丸ｺﾞｼｯｸM-PRO" w:eastAsia="HG丸ｺﾞｼｯｸM-PRO" w:hAnsi="HG丸ｺﾞｼｯｸM-PRO" w:hint="eastAsia"/>
                <w:sz w:val="24"/>
                <w:szCs w:val="24"/>
              </w:rPr>
              <w:t>対応した地域包括ケアシステムの構築</w:t>
            </w:r>
          </w:p>
          <w:p w:rsidR="000926E8" w:rsidRPr="00864CB2" w:rsidRDefault="0054753B" w:rsidP="000926E8">
            <w:pPr>
              <w:rPr>
                <w:rFonts w:ascii="HG丸ｺﾞｼｯｸM-PRO" w:eastAsia="HG丸ｺﾞｼｯｸM-PRO" w:hAnsi="HG丸ｺﾞｼｯｸM-PRO"/>
                <w:sz w:val="24"/>
                <w:szCs w:val="24"/>
              </w:rPr>
            </w:pPr>
            <w:r w:rsidRPr="00864CB2">
              <w:rPr>
                <w:rFonts w:ascii="HG丸ｺﾞｼｯｸM-PRO" w:eastAsia="HG丸ｺﾞｼｯｸM-PRO" w:hAnsi="HG丸ｺﾞｼｯｸM-PRO" w:hint="eastAsia"/>
                <w:sz w:val="24"/>
                <w:szCs w:val="24"/>
              </w:rPr>
              <w:t>○　障害者の日中活動の場の確保及びサービスの充実</w:t>
            </w:r>
          </w:p>
          <w:p w:rsidR="0054753B" w:rsidRPr="00864CB2" w:rsidRDefault="000926E8" w:rsidP="000926E8">
            <w:pPr>
              <w:ind w:leftChars="200" w:left="660" w:hangingChars="100" w:hanging="240"/>
              <w:rPr>
                <w:rFonts w:ascii="HG丸ｺﾞｼｯｸM-PRO" w:eastAsia="HG丸ｺﾞｼｯｸM-PRO" w:hAnsi="HG丸ｺﾞｼｯｸM-PRO"/>
                <w:sz w:val="24"/>
                <w:szCs w:val="24"/>
              </w:rPr>
            </w:pPr>
            <w:r w:rsidRPr="00864CB2">
              <w:rPr>
                <w:rFonts w:ascii="HG丸ｺﾞｼｯｸM-PRO" w:eastAsia="HG丸ｺﾞｼｯｸM-PRO" w:hAnsi="HG丸ｺﾞｼｯｸM-PRO" w:hint="eastAsia"/>
                <w:sz w:val="24"/>
                <w:szCs w:val="24"/>
              </w:rPr>
              <w:t>・障害福祉サービス事業所や障害児通所支援事業所、地域活動支援センターなどの整備及び運営を支援</w:t>
            </w:r>
          </w:p>
          <w:p w:rsidR="0044061B" w:rsidRPr="00864CB2" w:rsidRDefault="0044061B" w:rsidP="001710FD">
            <w:pPr>
              <w:rPr>
                <w:rFonts w:ascii="HG丸ｺﾞｼｯｸM-PRO" w:eastAsia="HG丸ｺﾞｼｯｸM-PRO" w:hAnsi="HG丸ｺﾞｼｯｸM-PRO"/>
                <w:sz w:val="24"/>
                <w:szCs w:val="24"/>
              </w:rPr>
            </w:pPr>
            <w:r w:rsidRPr="00864CB2">
              <w:rPr>
                <w:rFonts w:ascii="HG丸ｺﾞｼｯｸM-PRO" w:eastAsia="HG丸ｺﾞｼｯｸM-PRO" w:hAnsi="HG丸ｺﾞｼｯｸM-PRO" w:hint="eastAsia"/>
                <w:sz w:val="24"/>
                <w:szCs w:val="24"/>
              </w:rPr>
              <w:t>○　住まいの場の確保</w:t>
            </w:r>
          </w:p>
          <w:p w:rsidR="000926E8" w:rsidRPr="00864CB2" w:rsidRDefault="000926E8" w:rsidP="000926E8">
            <w:pPr>
              <w:ind w:leftChars="200" w:left="660" w:hangingChars="100" w:hanging="240"/>
              <w:rPr>
                <w:rFonts w:ascii="HG丸ｺﾞｼｯｸM-PRO" w:eastAsia="HG丸ｺﾞｼｯｸM-PRO" w:hAnsi="HG丸ｺﾞｼｯｸM-PRO"/>
                <w:sz w:val="24"/>
                <w:szCs w:val="24"/>
              </w:rPr>
            </w:pPr>
            <w:r w:rsidRPr="00864CB2">
              <w:rPr>
                <w:rFonts w:ascii="HG丸ｺﾞｼｯｸM-PRO" w:eastAsia="HG丸ｺﾞｼｯｸM-PRO" w:hAnsi="HG丸ｺﾞｼｯｸM-PRO" w:hint="eastAsia"/>
                <w:sz w:val="24"/>
                <w:szCs w:val="24"/>
              </w:rPr>
              <w:t>・重度障害者の地域移行に対応可能なグループホームの整備</w:t>
            </w:r>
          </w:p>
          <w:p w:rsidR="000926E8" w:rsidRPr="00864CB2" w:rsidRDefault="000926E8" w:rsidP="000926E8">
            <w:pPr>
              <w:rPr>
                <w:rFonts w:ascii="HG丸ｺﾞｼｯｸM-PRO" w:eastAsia="HG丸ｺﾞｼｯｸM-PRO" w:hAnsi="HG丸ｺﾞｼｯｸM-PRO"/>
                <w:sz w:val="24"/>
                <w:szCs w:val="24"/>
              </w:rPr>
            </w:pPr>
            <w:r w:rsidRPr="00864CB2">
              <w:rPr>
                <w:rFonts w:ascii="HG丸ｺﾞｼｯｸM-PRO" w:eastAsia="HG丸ｺﾞｼｯｸM-PRO" w:hAnsi="HG丸ｺﾞｼｯｸM-PRO" w:hint="eastAsia"/>
                <w:sz w:val="24"/>
                <w:szCs w:val="24"/>
              </w:rPr>
              <w:t>○　グループホームをはじめとする障害福祉サービス等の質の向上のための取組の強化</w:t>
            </w:r>
          </w:p>
          <w:p w:rsidR="0054753B" w:rsidRPr="00864CB2" w:rsidRDefault="0054753B" w:rsidP="001710FD">
            <w:pPr>
              <w:rPr>
                <w:rFonts w:ascii="HG丸ｺﾞｼｯｸM-PRO" w:eastAsia="HG丸ｺﾞｼｯｸM-PRO" w:hAnsi="HG丸ｺﾞｼｯｸM-PRO"/>
                <w:sz w:val="24"/>
                <w:szCs w:val="24"/>
              </w:rPr>
            </w:pPr>
            <w:r w:rsidRPr="00864CB2">
              <w:rPr>
                <w:rFonts w:ascii="HG丸ｺﾞｼｯｸM-PRO" w:eastAsia="HG丸ｺﾞｼｯｸM-PRO" w:hAnsi="HG丸ｺﾞｼｯｸM-PRO" w:hint="eastAsia"/>
                <w:sz w:val="24"/>
                <w:szCs w:val="24"/>
              </w:rPr>
              <w:t>○　コミュニケーション手段の確保及び充実</w:t>
            </w:r>
          </w:p>
          <w:p w:rsidR="000926E8" w:rsidRPr="00864CB2" w:rsidRDefault="000926E8" w:rsidP="000926E8">
            <w:pPr>
              <w:ind w:leftChars="200" w:left="660" w:hangingChars="100" w:hanging="240"/>
              <w:rPr>
                <w:rFonts w:ascii="HG丸ｺﾞｼｯｸM-PRO" w:eastAsia="HG丸ｺﾞｼｯｸM-PRO" w:hAnsi="HG丸ｺﾞｼｯｸM-PRO"/>
                <w:sz w:val="24"/>
                <w:szCs w:val="24"/>
              </w:rPr>
            </w:pPr>
            <w:r w:rsidRPr="00864CB2">
              <w:rPr>
                <w:rFonts w:ascii="HG丸ｺﾞｼｯｸM-PRO" w:eastAsia="HG丸ｺﾞｼｯｸM-PRO" w:hAnsi="HG丸ｺﾞｼｯｸM-PRO" w:hint="eastAsia"/>
                <w:sz w:val="24"/>
                <w:szCs w:val="24"/>
              </w:rPr>
              <w:t>・情報の取得利用及び円滑な意思疎通に関する普及啓発などの推進</w:t>
            </w:r>
          </w:p>
          <w:p w:rsidR="000926E8" w:rsidRPr="00864CB2" w:rsidRDefault="000926E8" w:rsidP="000926E8">
            <w:pPr>
              <w:ind w:leftChars="200" w:left="660" w:hangingChars="100" w:hanging="240"/>
              <w:rPr>
                <w:rFonts w:ascii="HG丸ｺﾞｼｯｸM-PRO" w:eastAsia="HG丸ｺﾞｼｯｸM-PRO" w:hAnsi="HG丸ｺﾞｼｯｸM-PRO"/>
                <w:sz w:val="24"/>
                <w:szCs w:val="24"/>
              </w:rPr>
            </w:pPr>
            <w:r w:rsidRPr="00864CB2">
              <w:rPr>
                <w:rFonts w:ascii="HG丸ｺﾞｼｯｸM-PRO" w:eastAsia="HG丸ｺﾞｼｯｸM-PRO" w:hAnsi="HG丸ｺﾞｼｯｸM-PRO" w:hint="eastAsia"/>
                <w:sz w:val="24"/>
                <w:szCs w:val="24"/>
              </w:rPr>
              <w:t>・</w:t>
            </w:r>
            <w:r w:rsidR="00EB6556" w:rsidRPr="00864CB2">
              <w:rPr>
                <w:rFonts w:ascii="HG丸ｺﾞｼｯｸM-PRO" w:eastAsia="HG丸ｺﾞｼｯｸM-PRO" w:hAnsi="HG丸ｺﾞｼｯｸM-PRO" w:hint="eastAsia"/>
                <w:sz w:val="24"/>
                <w:szCs w:val="24"/>
              </w:rPr>
              <w:t>手話通訳者</w:t>
            </w:r>
            <w:r w:rsidR="001C1305" w:rsidRPr="00864CB2">
              <w:rPr>
                <w:rFonts w:ascii="HG丸ｺﾞｼｯｸM-PRO" w:eastAsia="HG丸ｺﾞｼｯｸM-PRO" w:hAnsi="HG丸ｺﾞｼｯｸM-PRO" w:hint="eastAsia"/>
                <w:sz w:val="24"/>
                <w:szCs w:val="24"/>
              </w:rPr>
              <w:t>、要約筆記者など</w:t>
            </w:r>
            <w:r w:rsidRPr="00864CB2">
              <w:rPr>
                <w:rFonts w:ascii="HG丸ｺﾞｼｯｸM-PRO" w:eastAsia="HG丸ｺﾞｼｯｸM-PRO" w:hAnsi="HG丸ｺﾞｼｯｸM-PRO" w:hint="eastAsia"/>
                <w:sz w:val="24"/>
                <w:szCs w:val="24"/>
              </w:rPr>
              <w:t>の確保及び養成</w:t>
            </w:r>
          </w:p>
          <w:p w:rsidR="00087702" w:rsidRPr="00054979" w:rsidRDefault="0044061B" w:rsidP="003B2A2C">
            <w:pPr>
              <w:rPr>
                <w:rFonts w:ascii="HG丸ｺﾞｼｯｸM-PRO" w:eastAsia="HG丸ｺﾞｼｯｸM-PRO" w:hAnsi="HG丸ｺﾞｼｯｸM-PRO"/>
                <w:sz w:val="24"/>
                <w:szCs w:val="24"/>
              </w:rPr>
            </w:pPr>
            <w:r w:rsidRPr="00864CB2">
              <w:rPr>
                <w:rFonts w:ascii="HG丸ｺﾞｼｯｸM-PRO" w:eastAsia="HG丸ｺﾞｼｯｸM-PRO" w:hAnsi="HG丸ｺﾞｼｯｸM-PRO" w:hint="eastAsia"/>
                <w:sz w:val="24"/>
                <w:szCs w:val="24"/>
              </w:rPr>
              <w:t xml:space="preserve">○　</w:t>
            </w:r>
            <w:r w:rsidR="003B2A2C" w:rsidRPr="00864CB2">
              <w:rPr>
                <w:rFonts w:ascii="HG丸ｺﾞｼｯｸM-PRO" w:eastAsia="HG丸ｺﾞｼｯｸM-PRO" w:hAnsi="HG丸ｺﾞｼｯｸM-PRO" w:hint="eastAsia"/>
                <w:sz w:val="24"/>
                <w:szCs w:val="24"/>
              </w:rPr>
              <w:t>障害者の</w:t>
            </w:r>
            <w:r w:rsidRPr="00864CB2">
              <w:rPr>
                <w:rFonts w:ascii="HG丸ｺﾞｼｯｸM-PRO" w:eastAsia="HG丸ｺﾞｼｯｸM-PRO" w:hAnsi="HG丸ｺﾞｼｯｸM-PRO" w:hint="eastAsia"/>
                <w:sz w:val="24"/>
                <w:szCs w:val="24"/>
              </w:rPr>
              <w:t>芸術文化活動</w:t>
            </w:r>
            <w:r w:rsidR="003B2A2C" w:rsidRPr="00864CB2">
              <w:rPr>
                <w:rFonts w:ascii="HG丸ｺﾞｼｯｸM-PRO" w:eastAsia="HG丸ｺﾞｼｯｸM-PRO" w:hAnsi="HG丸ｺﾞｼｯｸM-PRO" w:hint="eastAsia"/>
                <w:sz w:val="24"/>
                <w:szCs w:val="24"/>
              </w:rPr>
              <w:t>や</w:t>
            </w:r>
            <w:r w:rsidR="00827381" w:rsidRPr="00864CB2">
              <w:rPr>
                <w:rFonts w:ascii="HG丸ｺﾞｼｯｸM-PRO" w:eastAsia="HG丸ｺﾞｼｯｸM-PRO" w:hAnsi="HG丸ｺﾞｼｯｸM-PRO" w:hint="eastAsia"/>
                <w:sz w:val="24"/>
                <w:szCs w:val="24"/>
              </w:rPr>
              <w:t>パラ</w:t>
            </w:r>
            <w:r w:rsidR="00087702" w:rsidRPr="00864CB2">
              <w:rPr>
                <w:rFonts w:ascii="HG丸ｺﾞｼｯｸM-PRO" w:eastAsia="HG丸ｺﾞｼｯｸM-PRO" w:hAnsi="HG丸ｺﾞｼｯｸM-PRO" w:hint="eastAsia"/>
                <w:sz w:val="24"/>
                <w:szCs w:val="24"/>
              </w:rPr>
              <w:t>スポーツの振興</w:t>
            </w:r>
          </w:p>
        </w:tc>
      </w:tr>
    </w:tbl>
    <w:p w:rsidR="003E0A11" w:rsidRPr="004548F3" w:rsidRDefault="003E0A11" w:rsidP="0054753B">
      <w:pPr>
        <w:rPr>
          <w:rFonts w:ascii="HG丸ｺﾞｼｯｸM-PRO" w:eastAsia="HG丸ｺﾞｼｯｸM-PRO" w:hAnsi="HG丸ｺﾞｼｯｸM-PRO"/>
          <w:b/>
          <w:color w:val="FF0000"/>
          <w:sz w:val="24"/>
          <w:szCs w:val="24"/>
        </w:rPr>
      </w:pPr>
      <w:r w:rsidRPr="004548F3">
        <w:rPr>
          <w:rFonts w:ascii="HG丸ｺﾞｼｯｸM-PRO" w:eastAsia="HG丸ｺﾞｼｯｸM-PRO" w:hAnsi="HG丸ｺﾞｼｯｸM-PRO"/>
          <w:b/>
          <w:noProof/>
          <w:sz w:val="24"/>
          <w:szCs w:val="24"/>
        </w:rPr>
        <w:drawing>
          <wp:anchor distT="0" distB="0" distL="114300" distR="114300" simplePos="0" relativeHeight="251676160" behindDoc="0" locked="0" layoutInCell="1" allowOverlap="1">
            <wp:simplePos x="0" y="0"/>
            <wp:positionH relativeFrom="column">
              <wp:posOffset>533400</wp:posOffset>
            </wp:positionH>
            <wp:positionV relativeFrom="paragraph">
              <wp:posOffset>222250</wp:posOffset>
            </wp:positionV>
            <wp:extent cx="5324475" cy="3016250"/>
            <wp:effectExtent l="0" t="0" r="952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okoro_nation_image1.png"/>
                    <pic:cNvPicPr/>
                  </pic:nvPicPr>
                  <pic:blipFill>
                    <a:blip r:embed="rId11">
                      <a:extLst>
                        <a:ext uri="{28A0092B-C50C-407E-A947-70E740481C1C}">
                          <a14:useLocalDpi xmlns:a14="http://schemas.microsoft.com/office/drawing/2010/main" val="0"/>
                        </a:ext>
                      </a:extLst>
                    </a:blip>
                    <a:stretch>
                      <a:fillRect/>
                    </a:stretch>
                  </pic:blipFill>
                  <pic:spPr>
                    <a:xfrm>
                      <a:off x="0" y="0"/>
                      <a:ext cx="5324475" cy="3016250"/>
                    </a:xfrm>
                    <a:prstGeom prst="rect">
                      <a:avLst/>
                    </a:prstGeom>
                  </pic:spPr>
                </pic:pic>
              </a:graphicData>
            </a:graphic>
            <wp14:sizeRelH relativeFrom="margin">
              <wp14:pctWidth>0</wp14:pctWidth>
            </wp14:sizeRelH>
            <wp14:sizeRelV relativeFrom="margin">
              <wp14:pctHeight>0</wp14:pctHeight>
            </wp14:sizeRelV>
          </wp:anchor>
        </w:drawing>
      </w:r>
      <w:r w:rsidR="0054753B" w:rsidRPr="004548F3">
        <w:rPr>
          <w:rFonts w:ascii="HG丸ｺﾞｼｯｸM-PRO" w:eastAsia="HG丸ｺﾞｼｯｸM-PRO" w:hAnsi="HG丸ｺﾞｼｯｸM-PRO" w:hint="eastAsia"/>
          <w:b/>
          <w:sz w:val="24"/>
          <w:szCs w:val="24"/>
        </w:rPr>
        <w:t>【</w:t>
      </w:r>
      <w:r w:rsidR="007D6FF7" w:rsidRPr="004548F3">
        <w:rPr>
          <w:rFonts w:ascii="HG丸ｺﾞｼｯｸM-PRO" w:eastAsia="HG丸ｺﾞｼｯｸM-PRO" w:hAnsi="HG丸ｺﾞｼｯｸM-PRO" w:hint="eastAsia"/>
          <w:b/>
          <w:sz w:val="24"/>
          <w:szCs w:val="24"/>
        </w:rPr>
        <w:t>精神障害にも対応した地域包括ケアシステムの構築</w:t>
      </w:r>
      <w:r w:rsidR="0054753B" w:rsidRPr="004548F3">
        <w:rPr>
          <w:rFonts w:ascii="HG丸ｺﾞｼｯｸM-PRO" w:eastAsia="HG丸ｺﾞｼｯｸM-PRO" w:hAnsi="HG丸ｺﾞｼｯｸM-PRO" w:hint="eastAsia"/>
          <w:b/>
          <w:sz w:val="24"/>
          <w:szCs w:val="24"/>
        </w:rPr>
        <w:t>】</w:t>
      </w:r>
      <w:bookmarkStart w:id="0" w:name="_GoBack"/>
      <w:bookmarkEnd w:id="0"/>
    </w:p>
    <w:p w:rsidR="003E0A11" w:rsidRPr="00582E7E" w:rsidRDefault="003E0A11" w:rsidP="0054753B">
      <w:pPr>
        <w:rPr>
          <w:rFonts w:ascii="HG丸ｺﾞｼｯｸM-PRO" w:eastAsia="HG丸ｺﾞｼｯｸM-PRO" w:hAnsi="HG丸ｺﾞｼｯｸM-PRO"/>
          <w:sz w:val="24"/>
          <w:szCs w:val="24"/>
        </w:rPr>
      </w:pPr>
    </w:p>
    <w:p w:rsidR="003E0A11" w:rsidRPr="00582E7E" w:rsidRDefault="003E0A11" w:rsidP="0054753B">
      <w:pPr>
        <w:rPr>
          <w:rFonts w:ascii="HG丸ｺﾞｼｯｸM-PRO" w:eastAsia="HG丸ｺﾞｼｯｸM-PRO" w:hAnsi="HG丸ｺﾞｼｯｸM-PRO"/>
          <w:sz w:val="24"/>
          <w:szCs w:val="24"/>
        </w:rPr>
      </w:pPr>
    </w:p>
    <w:p w:rsidR="003E0A11" w:rsidRPr="00582E7E" w:rsidRDefault="003E0A11" w:rsidP="0054753B">
      <w:pPr>
        <w:rPr>
          <w:rFonts w:ascii="HG丸ｺﾞｼｯｸM-PRO" w:eastAsia="HG丸ｺﾞｼｯｸM-PRO" w:hAnsi="HG丸ｺﾞｼｯｸM-PRO"/>
          <w:sz w:val="24"/>
          <w:szCs w:val="24"/>
        </w:rPr>
      </w:pPr>
    </w:p>
    <w:p w:rsidR="003E0A11" w:rsidRPr="00582E7E" w:rsidRDefault="003E0A11" w:rsidP="0054753B">
      <w:pPr>
        <w:rPr>
          <w:rFonts w:ascii="HG丸ｺﾞｼｯｸM-PRO" w:eastAsia="HG丸ｺﾞｼｯｸM-PRO" w:hAnsi="HG丸ｺﾞｼｯｸM-PRO"/>
          <w:sz w:val="24"/>
          <w:szCs w:val="24"/>
        </w:rPr>
      </w:pPr>
    </w:p>
    <w:p w:rsidR="003E0A11" w:rsidRPr="00582E7E" w:rsidRDefault="003E0A11" w:rsidP="0054753B">
      <w:pPr>
        <w:rPr>
          <w:rFonts w:ascii="HG丸ｺﾞｼｯｸM-PRO" w:eastAsia="HG丸ｺﾞｼｯｸM-PRO" w:hAnsi="HG丸ｺﾞｼｯｸM-PRO"/>
          <w:sz w:val="24"/>
          <w:szCs w:val="24"/>
        </w:rPr>
      </w:pPr>
    </w:p>
    <w:p w:rsidR="003E0A11" w:rsidRPr="00582E7E" w:rsidRDefault="003E0A11" w:rsidP="0054753B">
      <w:pPr>
        <w:rPr>
          <w:rFonts w:ascii="HG丸ｺﾞｼｯｸM-PRO" w:eastAsia="HG丸ｺﾞｼｯｸM-PRO" w:hAnsi="HG丸ｺﾞｼｯｸM-PRO"/>
          <w:sz w:val="24"/>
          <w:szCs w:val="24"/>
        </w:rPr>
      </w:pPr>
    </w:p>
    <w:p w:rsidR="003E0A11" w:rsidRPr="00582E7E" w:rsidRDefault="0044456D" w:rsidP="0054753B">
      <w:pPr>
        <w:rPr>
          <w:rFonts w:ascii="HG丸ｺﾞｼｯｸM-PRO" w:eastAsia="HG丸ｺﾞｼｯｸM-PRO" w:hAnsi="HG丸ｺﾞｼｯｸM-PRO"/>
          <w:sz w:val="24"/>
          <w:szCs w:val="24"/>
        </w:rPr>
      </w:pPr>
      <w:r>
        <w:rPr>
          <w:noProof/>
        </w:rPr>
        <w:drawing>
          <wp:anchor distT="0" distB="0" distL="114300" distR="114300" simplePos="0" relativeHeight="251677184" behindDoc="0" locked="0" layoutInCell="1" allowOverlap="1">
            <wp:simplePos x="0" y="0"/>
            <wp:positionH relativeFrom="column">
              <wp:posOffset>-292100</wp:posOffset>
            </wp:positionH>
            <wp:positionV relativeFrom="paragraph">
              <wp:posOffset>171450</wp:posOffset>
            </wp:positionV>
            <wp:extent cx="1562100" cy="156210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E0A11" w:rsidRPr="00582E7E" w:rsidRDefault="003E0A11" w:rsidP="0054753B">
      <w:pPr>
        <w:rPr>
          <w:rFonts w:ascii="HG丸ｺﾞｼｯｸM-PRO" w:eastAsia="HG丸ｺﾞｼｯｸM-PRO" w:hAnsi="HG丸ｺﾞｼｯｸM-PRO"/>
          <w:sz w:val="24"/>
          <w:szCs w:val="24"/>
        </w:rPr>
      </w:pPr>
    </w:p>
    <w:p w:rsidR="003E0A11" w:rsidRPr="00582E7E" w:rsidRDefault="003E0A11" w:rsidP="0054753B">
      <w:pPr>
        <w:rPr>
          <w:rFonts w:ascii="HG丸ｺﾞｼｯｸM-PRO" w:eastAsia="HG丸ｺﾞｼｯｸM-PRO" w:hAnsi="HG丸ｺﾞｼｯｸM-PRO"/>
          <w:sz w:val="24"/>
          <w:szCs w:val="24"/>
        </w:rPr>
      </w:pPr>
    </w:p>
    <w:p w:rsidR="003E0A11" w:rsidRPr="00582E7E" w:rsidRDefault="003E0A11" w:rsidP="0054753B">
      <w:pPr>
        <w:rPr>
          <w:rFonts w:ascii="HG丸ｺﾞｼｯｸM-PRO" w:eastAsia="HG丸ｺﾞｼｯｸM-PRO" w:hAnsi="HG丸ｺﾞｼｯｸM-PRO"/>
          <w:sz w:val="24"/>
          <w:szCs w:val="24"/>
        </w:rPr>
      </w:pPr>
    </w:p>
    <w:p w:rsidR="003E0A11" w:rsidRPr="00582E7E" w:rsidRDefault="003E0A11" w:rsidP="0054753B">
      <w:pPr>
        <w:rPr>
          <w:rFonts w:ascii="HG丸ｺﾞｼｯｸM-PRO" w:eastAsia="HG丸ｺﾞｼｯｸM-PRO" w:hAnsi="HG丸ｺﾞｼｯｸM-PRO"/>
          <w:sz w:val="24"/>
          <w:szCs w:val="24"/>
        </w:rPr>
      </w:pPr>
    </w:p>
    <w:p w:rsidR="00C00D6D" w:rsidRPr="00054979" w:rsidRDefault="00C00D6D" w:rsidP="007D6FF7">
      <w:pPr>
        <w:jc w:val="center"/>
        <w:rPr>
          <w:rFonts w:ascii="HG丸ｺﾞｼｯｸM-PRO" w:eastAsia="HG丸ｺﾞｼｯｸM-PRO" w:hAnsi="HG丸ｺﾞｼｯｸM-PRO"/>
          <w:b/>
          <w:sz w:val="24"/>
          <w:szCs w:val="24"/>
        </w:rPr>
      </w:pPr>
    </w:p>
    <w:p w:rsidR="0054753B" w:rsidRPr="00DC3D25" w:rsidRDefault="0054753B" w:rsidP="0054753B">
      <w:pPr>
        <w:rPr>
          <w:rFonts w:ascii="HG丸ｺﾞｼｯｸM-PRO" w:eastAsia="HG丸ｺﾞｼｯｸM-PRO" w:hAnsi="HG丸ｺﾞｼｯｸM-PRO"/>
          <w:b/>
          <w:sz w:val="36"/>
          <w:szCs w:val="36"/>
          <w:u w:val="thick"/>
        </w:rPr>
      </w:pPr>
      <w:r w:rsidRPr="00E93AAE">
        <w:rPr>
          <w:rFonts w:ascii="HG丸ｺﾞｼｯｸM-PRO" w:eastAsia="HG丸ｺﾞｼｯｸM-PRO" w:hAnsi="HG丸ｺﾞｼｯｸM-PRO" w:hint="eastAsia"/>
          <w:b/>
          <w:sz w:val="36"/>
          <w:szCs w:val="36"/>
          <w:u w:val="thick"/>
        </w:rPr>
        <w:lastRenderedPageBreak/>
        <w:t xml:space="preserve">３　障害者の就労支援　　　　　　　　　　　　　　　　　</w:t>
      </w:r>
    </w:p>
    <w:p w:rsidR="009E0BEB" w:rsidRPr="00295A7A" w:rsidRDefault="009E0BEB" w:rsidP="009E0BEB">
      <w:pPr>
        <w:rPr>
          <w:rFonts w:ascii="HG丸ｺﾞｼｯｸM-PRO" w:eastAsia="HG丸ｺﾞｼｯｸM-PRO" w:hAnsi="HG丸ｺﾞｼｯｸM-PRO"/>
          <w:sz w:val="24"/>
          <w:szCs w:val="24"/>
        </w:rPr>
      </w:pPr>
      <w:r w:rsidRPr="00295A7A">
        <w:rPr>
          <w:rFonts w:ascii="HG丸ｺﾞｼｯｸM-PRO" w:eastAsia="HG丸ｺﾞｼｯｸM-PRO" w:hAnsi="HG丸ｺﾞｼｯｸM-PRO" w:hint="eastAsia"/>
          <w:sz w:val="24"/>
          <w:szCs w:val="24"/>
        </w:rPr>
        <w:t xml:space="preserve">　障害者が地域で自立した生活が送れるよう、就労移行支援事業などの推進により障害者の一般就労への移行を進める必要があります。</w:t>
      </w:r>
    </w:p>
    <w:p w:rsidR="009E0BEB" w:rsidRPr="00295A7A" w:rsidRDefault="009E0BEB" w:rsidP="009E0BEB">
      <w:pPr>
        <w:rPr>
          <w:rFonts w:ascii="HG丸ｺﾞｼｯｸM-PRO" w:eastAsia="HG丸ｺﾞｼｯｸM-PRO" w:hAnsi="HG丸ｺﾞｼｯｸM-PRO"/>
          <w:sz w:val="24"/>
          <w:szCs w:val="24"/>
        </w:rPr>
      </w:pPr>
      <w:r w:rsidRPr="00295A7A">
        <w:rPr>
          <w:rFonts w:ascii="HG丸ｺﾞｼｯｸM-PRO" w:eastAsia="HG丸ｺﾞｼｯｸM-PRO" w:hAnsi="HG丸ｺﾞｼｯｸM-PRO" w:hint="eastAsia"/>
          <w:sz w:val="24"/>
          <w:szCs w:val="24"/>
        </w:rPr>
        <w:t xml:space="preserve">　また、障害者が適性に応じて能力を発揮できる職に就き、安心して働き続けられるよう職場への定着支援が必要です。</w:t>
      </w:r>
    </w:p>
    <w:p w:rsidR="009E0BEB" w:rsidRPr="00295A7A" w:rsidRDefault="009E0BEB" w:rsidP="009E0BEB">
      <w:pPr>
        <w:rPr>
          <w:rFonts w:ascii="HG丸ｺﾞｼｯｸM-PRO" w:eastAsia="HG丸ｺﾞｼｯｸM-PRO" w:hAnsi="HG丸ｺﾞｼｯｸM-PRO"/>
          <w:sz w:val="24"/>
          <w:szCs w:val="24"/>
        </w:rPr>
      </w:pPr>
      <w:r w:rsidRPr="00295A7A">
        <w:rPr>
          <w:rFonts w:ascii="HG丸ｺﾞｼｯｸM-PRO" w:eastAsia="HG丸ｺﾞｼｯｸM-PRO" w:hAnsi="HG丸ｺﾞｼｯｸM-PRO" w:hint="eastAsia"/>
          <w:sz w:val="24"/>
          <w:szCs w:val="24"/>
        </w:rPr>
        <w:t xml:space="preserve">　さらに、障害者の多様な働き方の支援や重度障害者の就労支援、工賃の向上に取り組む必要があります。</w:t>
      </w:r>
    </w:p>
    <w:p w:rsidR="0054753B" w:rsidRPr="00EB22DF" w:rsidRDefault="0054753B" w:rsidP="009E0BEB">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【対応の方向と主な取組</w:t>
      </w:r>
      <w:r w:rsidRPr="00EB22DF">
        <w:rPr>
          <w:rFonts w:ascii="HG丸ｺﾞｼｯｸM-PRO" w:eastAsia="HG丸ｺﾞｼｯｸM-PRO" w:hAnsi="HG丸ｺﾞｼｯｸM-PRO" w:hint="eastAsia"/>
          <w:b/>
          <w:sz w:val="24"/>
          <w:szCs w:val="24"/>
        </w:rPr>
        <w:t>】</w:t>
      </w:r>
    </w:p>
    <w:tbl>
      <w:tblPr>
        <w:tblStyle w:val="a5"/>
        <w:tblW w:w="0" w:type="auto"/>
        <w:tblLook w:val="04A0" w:firstRow="1" w:lastRow="0" w:firstColumn="1" w:lastColumn="0" w:noHBand="0" w:noVBand="1"/>
      </w:tblPr>
      <w:tblGrid>
        <w:gridCol w:w="9736"/>
      </w:tblGrid>
      <w:tr w:rsidR="0054753B" w:rsidRPr="00907118" w:rsidTr="001710FD">
        <w:tc>
          <w:tcPr>
            <w:tcW w:w="9944" w:type="dxa"/>
          </w:tcPr>
          <w:p w:rsidR="00272D44" w:rsidRPr="00453EE1" w:rsidRDefault="00272D44" w:rsidP="00272D44">
            <w:pPr>
              <w:rPr>
                <w:rFonts w:ascii="HG丸ｺﾞｼｯｸM-PRO" w:eastAsia="HG丸ｺﾞｼｯｸM-PRO" w:hAnsi="HG丸ｺﾞｼｯｸM-PRO"/>
                <w:sz w:val="24"/>
                <w:szCs w:val="24"/>
              </w:rPr>
            </w:pPr>
            <w:r w:rsidRPr="00453EE1">
              <w:rPr>
                <w:rFonts w:ascii="HG丸ｺﾞｼｯｸM-PRO" w:eastAsia="HG丸ｺﾞｼｯｸM-PRO" w:hAnsi="HG丸ｺﾞｼｯｸM-PRO" w:hint="eastAsia"/>
                <w:sz w:val="24"/>
                <w:szCs w:val="24"/>
              </w:rPr>
              <w:t>○　企業に対する障害者雇用の支援</w:t>
            </w:r>
          </w:p>
          <w:p w:rsidR="005A6440" w:rsidRPr="00453EE1" w:rsidRDefault="00272D44" w:rsidP="00272D44">
            <w:pPr>
              <w:ind w:leftChars="100" w:left="450" w:hangingChars="100" w:hanging="240"/>
              <w:rPr>
                <w:rFonts w:ascii="HG丸ｺﾞｼｯｸM-PRO" w:eastAsia="HG丸ｺﾞｼｯｸM-PRO" w:hAnsi="HG丸ｺﾞｼｯｸM-PRO"/>
                <w:sz w:val="24"/>
                <w:szCs w:val="24"/>
              </w:rPr>
            </w:pPr>
            <w:r w:rsidRPr="00453EE1">
              <w:rPr>
                <w:rFonts w:ascii="HG丸ｺﾞｼｯｸM-PRO" w:eastAsia="HG丸ｺﾞｼｯｸM-PRO" w:hAnsi="HG丸ｺﾞｼｯｸM-PRO" w:hint="eastAsia"/>
                <w:sz w:val="24"/>
                <w:szCs w:val="24"/>
              </w:rPr>
              <w:t>・　埼玉県障害者雇用総合サポートセンターの運営により、企業に対する雇用から職場定着までの具体的な提案や助言を行い、企業の障害者雇用を支援</w:t>
            </w:r>
          </w:p>
          <w:p w:rsidR="003A183E" w:rsidRPr="00453EE1" w:rsidRDefault="003A183E" w:rsidP="00FE1FB7">
            <w:pPr>
              <w:rPr>
                <w:rFonts w:ascii="HG丸ｺﾞｼｯｸM-PRO" w:eastAsia="HG丸ｺﾞｼｯｸM-PRO" w:hAnsi="HG丸ｺﾞｼｯｸM-PRO"/>
                <w:sz w:val="24"/>
                <w:szCs w:val="24"/>
              </w:rPr>
            </w:pPr>
            <w:r w:rsidRPr="00453EE1">
              <w:rPr>
                <w:rFonts w:ascii="HG丸ｺﾞｼｯｸM-PRO" w:eastAsia="HG丸ｺﾞｼｯｸM-PRO" w:hAnsi="HG丸ｺﾞｼｯｸM-PRO" w:hint="eastAsia"/>
                <w:sz w:val="24"/>
                <w:szCs w:val="24"/>
              </w:rPr>
              <w:t>○　就労移行支援事業所、就労継続支援事業所による一般就労と職場定着の取組を支援</w:t>
            </w:r>
          </w:p>
          <w:p w:rsidR="003A183E" w:rsidRPr="00453EE1" w:rsidRDefault="003A183E" w:rsidP="00FE1FB7">
            <w:pPr>
              <w:rPr>
                <w:rFonts w:ascii="HG丸ｺﾞｼｯｸM-PRO" w:eastAsia="HG丸ｺﾞｼｯｸM-PRO" w:hAnsi="HG丸ｺﾞｼｯｸM-PRO"/>
                <w:sz w:val="24"/>
                <w:szCs w:val="24"/>
              </w:rPr>
            </w:pPr>
            <w:r w:rsidRPr="00453EE1">
              <w:rPr>
                <w:rFonts w:ascii="HG丸ｺﾞｼｯｸM-PRO" w:eastAsia="HG丸ｺﾞｼｯｸM-PRO" w:hAnsi="HG丸ｺﾞｼｯｸM-PRO" w:hint="eastAsia"/>
                <w:sz w:val="24"/>
                <w:szCs w:val="24"/>
              </w:rPr>
              <w:t xml:space="preserve">○　</w:t>
            </w:r>
            <w:r w:rsidR="001F6EC8" w:rsidRPr="00453EE1">
              <w:rPr>
                <w:rFonts w:ascii="HG丸ｺﾞｼｯｸM-PRO" w:eastAsia="HG丸ｺﾞｼｯｸM-PRO" w:hAnsi="HG丸ｺﾞｼｯｸM-PRO" w:hint="eastAsia"/>
                <w:sz w:val="24"/>
                <w:szCs w:val="24"/>
              </w:rPr>
              <w:t>就労先や働き方で</w:t>
            </w:r>
            <w:r w:rsidRPr="00453EE1">
              <w:rPr>
                <w:rFonts w:ascii="HG丸ｺﾞｼｯｸM-PRO" w:eastAsia="HG丸ｺﾞｼｯｸM-PRO" w:hAnsi="HG丸ｺﾞｼｯｸM-PRO" w:hint="eastAsia"/>
                <w:sz w:val="24"/>
                <w:szCs w:val="24"/>
              </w:rPr>
              <w:t>より良い選択</w:t>
            </w:r>
            <w:r w:rsidR="001F6EC8" w:rsidRPr="00453EE1">
              <w:rPr>
                <w:rFonts w:ascii="HG丸ｺﾞｼｯｸM-PRO" w:eastAsia="HG丸ｺﾞｼｯｸM-PRO" w:hAnsi="HG丸ｺﾞｼｯｸM-PRO" w:hint="eastAsia"/>
                <w:sz w:val="24"/>
                <w:szCs w:val="24"/>
              </w:rPr>
              <w:t>ができるよう</w:t>
            </w:r>
            <w:r w:rsidRPr="00453EE1">
              <w:rPr>
                <w:rFonts w:ascii="HG丸ｺﾞｼｯｸM-PRO" w:eastAsia="HG丸ｺﾞｼｯｸM-PRO" w:hAnsi="HG丸ｺﾞｼｯｸM-PRO" w:hint="eastAsia"/>
                <w:sz w:val="24"/>
                <w:szCs w:val="24"/>
              </w:rPr>
              <w:t>就労選択支援事業所の運営を支援</w:t>
            </w:r>
          </w:p>
          <w:p w:rsidR="0044061B" w:rsidRPr="00054979" w:rsidRDefault="0044061B" w:rsidP="00FE1FB7">
            <w:pPr>
              <w:rPr>
                <w:rFonts w:ascii="HG丸ｺﾞｼｯｸM-PRO" w:eastAsia="HG丸ｺﾞｼｯｸM-PRO" w:hAnsi="HG丸ｺﾞｼｯｸM-PRO"/>
                <w:sz w:val="24"/>
                <w:szCs w:val="24"/>
              </w:rPr>
            </w:pPr>
            <w:r w:rsidRPr="00054979">
              <w:rPr>
                <w:rFonts w:ascii="HG丸ｺﾞｼｯｸM-PRO" w:eastAsia="HG丸ｺﾞｼｯｸM-PRO" w:hAnsi="HG丸ｺﾞｼｯｸM-PRO" w:hint="eastAsia"/>
                <w:sz w:val="24"/>
                <w:szCs w:val="24"/>
              </w:rPr>
              <w:t>○　障害者就労施設などからの物品及び役務の調達の推進</w:t>
            </w:r>
          </w:p>
          <w:p w:rsidR="0044061B" w:rsidRPr="00054979" w:rsidRDefault="0044061B" w:rsidP="00FE1FB7">
            <w:pPr>
              <w:rPr>
                <w:rFonts w:ascii="HG丸ｺﾞｼｯｸM-PRO" w:eastAsia="HG丸ｺﾞｼｯｸM-PRO" w:hAnsi="HG丸ｺﾞｼｯｸM-PRO"/>
                <w:sz w:val="24"/>
                <w:szCs w:val="24"/>
              </w:rPr>
            </w:pPr>
            <w:r w:rsidRPr="00054979">
              <w:rPr>
                <w:rFonts w:ascii="HG丸ｺﾞｼｯｸM-PRO" w:eastAsia="HG丸ｺﾞｼｯｸM-PRO" w:hAnsi="HG丸ｺﾞｼｯｸM-PRO" w:hint="eastAsia"/>
                <w:sz w:val="24"/>
                <w:szCs w:val="24"/>
              </w:rPr>
              <w:t>○　就労継続支援Ｂ型事業所などにおける</w:t>
            </w:r>
            <w:r w:rsidRPr="002220DC">
              <w:rPr>
                <w:rFonts w:ascii="HG丸ｺﾞｼｯｸM-PRO" w:eastAsia="HG丸ｺﾞｼｯｸM-PRO" w:hAnsi="HG丸ｺﾞｼｯｸM-PRO" w:hint="eastAsia"/>
                <w:sz w:val="24"/>
                <w:szCs w:val="24"/>
              </w:rPr>
              <w:t>職場参加や</w:t>
            </w:r>
            <w:r w:rsidRPr="00054979">
              <w:rPr>
                <w:rFonts w:ascii="HG丸ｺﾞｼｯｸM-PRO" w:eastAsia="HG丸ｺﾞｼｯｸM-PRO" w:hAnsi="HG丸ｺﾞｼｯｸM-PRO" w:hint="eastAsia"/>
                <w:sz w:val="24"/>
                <w:szCs w:val="24"/>
              </w:rPr>
              <w:t>工賃向上</w:t>
            </w:r>
          </w:p>
          <w:p w:rsidR="00087702" w:rsidRPr="00054979" w:rsidRDefault="00907118" w:rsidP="00087702">
            <w:pPr>
              <w:rPr>
                <w:rFonts w:ascii="HG丸ｺﾞｼｯｸM-PRO" w:eastAsia="HG丸ｺﾞｼｯｸM-PRO" w:hAnsi="HG丸ｺﾞｼｯｸM-PRO"/>
                <w:sz w:val="24"/>
                <w:szCs w:val="24"/>
              </w:rPr>
            </w:pPr>
            <w:r w:rsidRPr="00054979">
              <w:rPr>
                <w:rFonts w:ascii="HG丸ｺﾞｼｯｸM-PRO" w:eastAsia="HG丸ｺﾞｼｯｸM-PRO" w:hAnsi="HG丸ｺﾞｼｯｸM-PRO" w:hint="eastAsia"/>
                <w:sz w:val="24"/>
                <w:szCs w:val="24"/>
              </w:rPr>
              <w:t xml:space="preserve">〇　</w:t>
            </w:r>
            <w:r w:rsidR="00087702" w:rsidRPr="00054979">
              <w:rPr>
                <w:rFonts w:ascii="HG丸ｺﾞｼｯｸM-PRO" w:eastAsia="HG丸ｺﾞｼｯｸM-PRO" w:hAnsi="HG丸ｺﾞｼｯｸM-PRO" w:hint="eastAsia"/>
                <w:sz w:val="24"/>
                <w:szCs w:val="24"/>
              </w:rPr>
              <w:t>短時間勤務など</w:t>
            </w:r>
            <w:r w:rsidRPr="00054979">
              <w:rPr>
                <w:rFonts w:ascii="HG丸ｺﾞｼｯｸM-PRO" w:eastAsia="HG丸ｺﾞｼｯｸM-PRO" w:hAnsi="HG丸ｺﾞｼｯｸM-PRO" w:hint="eastAsia"/>
                <w:sz w:val="24"/>
                <w:szCs w:val="24"/>
              </w:rPr>
              <w:t>障害者の多様な働き方の支援</w:t>
            </w:r>
          </w:p>
          <w:p w:rsidR="00907118" w:rsidRPr="00054979" w:rsidRDefault="00087702" w:rsidP="00FE1FB7">
            <w:pPr>
              <w:rPr>
                <w:rFonts w:ascii="HG丸ｺﾞｼｯｸM-PRO" w:eastAsia="HG丸ｺﾞｼｯｸM-PRO" w:hAnsi="HG丸ｺﾞｼｯｸM-PRO"/>
                <w:sz w:val="24"/>
                <w:szCs w:val="24"/>
              </w:rPr>
            </w:pPr>
            <w:r w:rsidRPr="00054979">
              <w:rPr>
                <w:rFonts w:ascii="HG丸ｺﾞｼｯｸM-PRO" w:eastAsia="HG丸ｺﾞｼｯｸM-PRO" w:hAnsi="HG丸ｺﾞｼｯｸM-PRO" w:hint="eastAsia"/>
                <w:sz w:val="24"/>
                <w:szCs w:val="24"/>
              </w:rPr>
              <w:t>〇　重度障害者の就労支援</w:t>
            </w:r>
          </w:p>
          <w:p w:rsidR="0054753B" w:rsidRPr="00E10947" w:rsidRDefault="0054753B" w:rsidP="001710FD">
            <w:pPr>
              <w:rPr>
                <w:rFonts w:ascii="HG丸ｺﾞｼｯｸM-PRO" w:eastAsia="HG丸ｺﾞｼｯｸM-PRO" w:hAnsi="HG丸ｺﾞｼｯｸM-PRO"/>
                <w:sz w:val="24"/>
                <w:szCs w:val="24"/>
              </w:rPr>
            </w:pPr>
            <w:r w:rsidRPr="00E10947">
              <w:rPr>
                <w:rFonts w:ascii="HG丸ｺﾞｼｯｸM-PRO" w:eastAsia="HG丸ｺﾞｼｯｸM-PRO" w:hAnsi="HG丸ｺﾞｼｯｸM-PRO" w:hint="eastAsia"/>
                <w:sz w:val="24"/>
                <w:szCs w:val="24"/>
              </w:rPr>
              <w:t>○　職業訓練、教育の充実</w:t>
            </w:r>
          </w:p>
          <w:p w:rsidR="0054753B" w:rsidRPr="00982971" w:rsidRDefault="0054753B" w:rsidP="00982971">
            <w:pPr>
              <w:pStyle w:val="ad"/>
              <w:numPr>
                <w:ilvl w:val="0"/>
                <w:numId w:val="4"/>
              </w:numPr>
              <w:ind w:leftChars="0"/>
              <w:rPr>
                <w:rFonts w:ascii="HG丸ｺﾞｼｯｸM-PRO" w:eastAsia="HG丸ｺﾞｼｯｸM-PRO" w:hAnsi="HG丸ｺﾞｼｯｸM-PRO"/>
                <w:sz w:val="24"/>
                <w:szCs w:val="24"/>
              </w:rPr>
            </w:pPr>
            <w:r w:rsidRPr="00982971">
              <w:rPr>
                <w:rFonts w:ascii="HG丸ｺﾞｼｯｸM-PRO" w:eastAsia="HG丸ｺﾞｼｯｸM-PRO" w:hAnsi="HG丸ｺﾞｼｯｸM-PRO" w:hint="eastAsia"/>
                <w:sz w:val="24"/>
                <w:szCs w:val="24"/>
              </w:rPr>
              <w:t>就職に必要な知識、技術を習得する職業訓練の場の提供</w:t>
            </w:r>
          </w:p>
          <w:p w:rsidR="0054753B" w:rsidRPr="00982971" w:rsidRDefault="0054753B" w:rsidP="00982971">
            <w:pPr>
              <w:pStyle w:val="ad"/>
              <w:numPr>
                <w:ilvl w:val="0"/>
                <w:numId w:val="5"/>
              </w:numPr>
              <w:ind w:leftChars="0"/>
              <w:rPr>
                <w:rFonts w:ascii="HG丸ｺﾞｼｯｸM-PRO" w:eastAsia="HG丸ｺﾞｼｯｸM-PRO" w:hAnsi="HG丸ｺﾞｼｯｸM-PRO"/>
                <w:sz w:val="24"/>
                <w:szCs w:val="24"/>
              </w:rPr>
            </w:pPr>
            <w:r w:rsidRPr="00982971">
              <w:rPr>
                <w:rFonts w:ascii="HG丸ｺﾞｼｯｸM-PRO" w:eastAsia="HG丸ｺﾞｼｯｸM-PRO" w:hAnsi="HG丸ｺﾞｼｯｸM-PRO" w:hint="eastAsia"/>
                <w:sz w:val="24"/>
                <w:szCs w:val="24"/>
              </w:rPr>
              <w:t>特別支援学校高等部生徒の一般就労の支援</w:t>
            </w:r>
          </w:p>
        </w:tc>
      </w:tr>
    </w:tbl>
    <w:p w:rsidR="003A183E" w:rsidRPr="00453EE1" w:rsidRDefault="00BE63E2" w:rsidP="00CA4386">
      <w:pPr>
        <w:rPr>
          <w:rFonts w:ascii="HG丸ｺﾞｼｯｸM-PRO" w:eastAsia="HG丸ｺﾞｼｯｸM-PRO" w:hAnsi="HG丸ｺﾞｼｯｸM-PRO"/>
          <w:b/>
          <w:sz w:val="24"/>
          <w:szCs w:val="24"/>
        </w:rPr>
      </w:pPr>
      <w:r w:rsidRPr="00453EE1">
        <w:rPr>
          <w:rFonts w:ascii="HG丸ｺﾞｼｯｸM-PRO" w:eastAsia="HG丸ｺﾞｼｯｸM-PRO" w:hAnsi="HG丸ｺﾞｼｯｸM-PRO" w:hint="eastAsia"/>
          <w:noProof/>
          <w:sz w:val="24"/>
          <w:szCs w:val="24"/>
          <w:lang w:val="ja-JP"/>
        </w:rPr>
        <w:drawing>
          <wp:anchor distT="0" distB="0" distL="114300" distR="114300" simplePos="0" relativeHeight="251672064" behindDoc="0" locked="0" layoutInCell="1" allowOverlap="1" wp14:anchorId="70722ADF">
            <wp:simplePos x="0" y="0"/>
            <wp:positionH relativeFrom="margin">
              <wp:posOffset>76200</wp:posOffset>
            </wp:positionH>
            <wp:positionV relativeFrom="paragraph">
              <wp:posOffset>222250</wp:posOffset>
            </wp:positionV>
            <wp:extent cx="5952497" cy="371475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新しいビットマップ イメージ.bmp"/>
                    <pic:cNvPicPr/>
                  </pic:nvPicPr>
                  <pic:blipFill>
                    <a:blip r:embed="rId13">
                      <a:extLst>
                        <a:ext uri="{28A0092B-C50C-407E-A947-70E740481C1C}">
                          <a14:useLocalDpi xmlns:a14="http://schemas.microsoft.com/office/drawing/2010/main" val="0"/>
                        </a:ext>
                      </a:extLst>
                    </a:blip>
                    <a:stretch>
                      <a:fillRect/>
                    </a:stretch>
                  </pic:blipFill>
                  <pic:spPr>
                    <a:xfrm>
                      <a:off x="0" y="0"/>
                      <a:ext cx="5952497" cy="3714750"/>
                    </a:xfrm>
                    <a:prstGeom prst="rect">
                      <a:avLst/>
                    </a:prstGeom>
                  </pic:spPr>
                </pic:pic>
              </a:graphicData>
            </a:graphic>
            <wp14:sizeRelH relativeFrom="margin">
              <wp14:pctWidth>0</wp14:pctWidth>
            </wp14:sizeRelH>
            <wp14:sizeRelV relativeFrom="margin">
              <wp14:pctHeight>0</wp14:pctHeight>
            </wp14:sizeRelV>
          </wp:anchor>
        </w:drawing>
      </w:r>
      <w:r w:rsidR="0054753B" w:rsidRPr="00453EE1">
        <w:rPr>
          <w:rFonts w:ascii="HG丸ｺﾞｼｯｸM-PRO" w:eastAsia="HG丸ｺﾞｼｯｸM-PRO" w:hAnsi="HG丸ｺﾞｼｯｸM-PRO" w:hint="eastAsia"/>
          <w:b/>
          <w:sz w:val="24"/>
          <w:szCs w:val="24"/>
        </w:rPr>
        <w:t>【障害者就労の体制】</w:t>
      </w:r>
    </w:p>
    <w:p w:rsidR="003A183E" w:rsidRPr="003A183E" w:rsidRDefault="003A183E" w:rsidP="00CA4386">
      <w:pPr>
        <w:rPr>
          <w:rFonts w:ascii="HG丸ｺﾞｼｯｸM-PRO" w:eastAsia="HG丸ｺﾞｼｯｸM-PRO" w:hAnsi="HG丸ｺﾞｼｯｸM-PRO"/>
          <w:sz w:val="24"/>
          <w:szCs w:val="24"/>
        </w:rPr>
      </w:pPr>
    </w:p>
    <w:p w:rsidR="003A183E" w:rsidRPr="003A183E" w:rsidRDefault="003A183E" w:rsidP="00CA4386">
      <w:pPr>
        <w:rPr>
          <w:rFonts w:ascii="HG丸ｺﾞｼｯｸM-PRO" w:eastAsia="HG丸ｺﾞｼｯｸM-PRO" w:hAnsi="HG丸ｺﾞｼｯｸM-PRO"/>
          <w:sz w:val="24"/>
          <w:szCs w:val="24"/>
        </w:rPr>
      </w:pPr>
    </w:p>
    <w:p w:rsidR="003A183E" w:rsidRPr="003A183E" w:rsidRDefault="003A183E" w:rsidP="00CA4386">
      <w:pPr>
        <w:rPr>
          <w:rFonts w:ascii="HG丸ｺﾞｼｯｸM-PRO" w:eastAsia="HG丸ｺﾞｼｯｸM-PRO" w:hAnsi="HG丸ｺﾞｼｯｸM-PRO"/>
          <w:sz w:val="24"/>
          <w:szCs w:val="24"/>
        </w:rPr>
      </w:pPr>
    </w:p>
    <w:p w:rsidR="003A183E" w:rsidRPr="003A183E" w:rsidRDefault="003A183E" w:rsidP="00CA4386">
      <w:pPr>
        <w:rPr>
          <w:rFonts w:ascii="HG丸ｺﾞｼｯｸM-PRO" w:eastAsia="HG丸ｺﾞｼｯｸM-PRO" w:hAnsi="HG丸ｺﾞｼｯｸM-PRO"/>
          <w:sz w:val="24"/>
          <w:szCs w:val="24"/>
        </w:rPr>
      </w:pPr>
    </w:p>
    <w:p w:rsidR="003A183E" w:rsidRPr="003A183E" w:rsidRDefault="003A183E" w:rsidP="00CA4386">
      <w:pPr>
        <w:rPr>
          <w:rFonts w:ascii="HG丸ｺﾞｼｯｸM-PRO" w:eastAsia="HG丸ｺﾞｼｯｸM-PRO" w:hAnsi="HG丸ｺﾞｼｯｸM-PRO"/>
          <w:sz w:val="24"/>
          <w:szCs w:val="24"/>
        </w:rPr>
      </w:pPr>
    </w:p>
    <w:p w:rsidR="003A183E" w:rsidRPr="003A183E" w:rsidRDefault="003A183E" w:rsidP="00CA4386">
      <w:pPr>
        <w:rPr>
          <w:rFonts w:ascii="HG丸ｺﾞｼｯｸM-PRO" w:eastAsia="HG丸ｺﾞｼｯｸM-PRO" w:hAnsi="HG丸ｺﾞｼｯｸM-PRO"/>
          <w:sz w:val="24"/>
          <w:szCs w:val="24"/>
        </w:rPr>
      </w:pPr>
    </w:p>
    <w:p w:rsidR="003A183E" w:rsidRPr="003A183E" w:rsidRDefault="003A183E" w:rsidP="00CA4386">
      <w:pPr>
        <w:rPr>
          <w:rFonts w:ascii="HG丸ｺﾞｼｯｸM-PRO" w:eastAsia="HG丸ｺﾞｼｯｸM-PRO" w:hAnsi="HG丸ｺﾞｼｯｸM-PRO"/>
          <w:sz w:val="24"/>
          <w:szCs w:val="24"/>
        </w:rPr>
      </w:pPr>
    </w:p>
    <w:p w:rsidR="003A183E" w:rsidRPr="003A183E" w:rsidRDefault="003A183E" w:rsidP="00CA4386">
      <w:pPr>
        <w:rPr>
          <w:rFonts w:ascii="HG丸ｺﾞｼｯｸM-PRO" w:eastAsia="HG丸ｺﾞｼｯｸM-PRO" w:hAnsi="HG丸ｺﾞｼｯｸM-PRO"/>
          <w:sz w:val="24"/>
          <w:szCs w:val="24"/>
        </w:rPr>
      </w:pPr>
    </w:p>
    <w:p w:rsidR="003A183E" w:rsidRPr="003A183E" w:rsidRDefault="003A183E" w:rsidP="00CA4386">
      <w:pPr>
        <w:rPr>
          <w:rFonts w:ascii="HG丸ｺﾞｼｯｸM-PRO" w:eastAsia="HG丸ｺﾞｼｯｸM-PRO" w:hAnsi="HG丸ｺﾞｼｯｸM-PRO"/>
          <w:sz w:val="24"/>
          <w:szCs w:val="24"/>
        </w:rPr>
      </w:pPr>
    </w:p>
    <w:p w:rsidR="003A183E" w:rsidRPr="003A183E" w:rsidRDefault="003A183E" w:rsidP="00CA4386">
      <w:pPr>
        <w:rPr>
          <w:rFonts w:ascii="HG丸ｺﾞｼｯｸM-PRO" w:eastAsia="HG丸ｺﾞｼｯｸM-PRO" w:hAnsi="HG丸ｺﾞｼｯｸM-PRO"/>
          <w:sz w:val="24"/>
          <w:szCs w:val="24"/>
        </w:rPr>
      </w:pPr>
    </w:p>
    <w:p w:rsidR="0054753B" w:rsidRDefault="00272D44" w:rsidP="00CA4386">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673088" behindDoc="0" locked="0" layoutInCell="1" allowOverlap="1" wp14:anchorId="319BCEDE" wp14:editId="415BDFF5">
            <wp:simplePos x="0" y="0"/>
            <wp:positionH relativeFrom="margin">
              <wp:posOffset>5619750</wp:posOffset>
            </wp:positionH>
            <wp:positionV relativeFrom="paragraph">
              <wp:posOffset>176530</wp:posOffset>
            </wp:positionV>
            <wp:extent cx="781050" cy="1070264"/>
            <wp:effectExtent l="0" t="0" r="0" b="0"/>
            <wp:wrapNone/>
            <wp:docPr id="16" name="図 16" descr="C:\Users\108036\Desktop\2-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08036\Desktop\2-9-05.p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781050" cy="10702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2D44" w:rsidRDefault="00272D44" w:rsidP="00CA4386">
      <w:pPr>
        <w:rPr>
          <w:rFonts w:ascii="HG丸ｺﾞｼｯｸM-PRO" w:eastAsia="HG丸ｺﾞｼｯｸM-PRO" w:hAnsi="HG丸ｺﾞｼｯｸM-PRO"/>
          <w:sz w:val="24"/>
          <w:szCs w:val="24"/>
        </w:rPr>
      </w:pPr>
    </w:p>
    <w:p w:rsidR="00272D44" w:rsidRPr="003A183E" w:rsidRDefault="00272D44" w:rsidP="00CA4386">
      <w:pPr>
        <w:rPr>
          <w:rFonts w:ascii="HG丸ｺﾞｼｯｸM-PRO" w:eastAsia="HG丸ｺﾞｼｯｸM-PRO" w:hAnsi="HG丸ｺﾞｼｯｸM-PRO"/>
          <w:sz w:val="24"/>
          <w:szCs w:val="24"/>
        </w:rPr>
      </w:pPr>
    </w:p>
    <w:p w:rsidR="00AA7726" w:rsidRPr="005876CC" w:rsidRDefault="00AA7726" w:rsidP="005876CC">
      <w:pPr>
        <w:jc w:val="center"/>
        <w:rPr>
          <w:rFonts w:ascii="HG丸ｺﾞｼｯｸM-PRO" w:eastAsia="HG丸ｺﾞｼｯｸM-PRO" w:hAnsi="HG丸ｺﾞｼｯｸM-PRO"/>
          <w:b/>
          <w:sz w:val="36"/>
          <w:szCs w:val="36"/>
          <w:u w:val="thick"/>
        </w:rPr>
      </w:pPr>
    </w:p>
    <w:p w:rsidR="0054753B" w:rsidRPr="00DC3D25" w:rsidRDefault="0054753B" w:rsidP="0054753B">
      <w:pPr>
        <w:rPr>
          <w:rFonts w:ascii="HG丸ｺﾞｼｯｸM-PRO" w:eastAsia="HG丸ｺﾞｼｯｸM-PRO" w:hAnsi="HG丸ｺﾞｼｯｸM-PRO"/>
          <w:b/>
          <w:sz w:val="36"/>
          <w:szCs w:val="36"/>
          <w:u w:val="thick"/>
        </w:rPr>
      </w:pPr>
      <w:r>
        <w:rPr>
          <w:rFonts w:ascii="HG丸ｺﾞｼｯｸM-PRO" w:eastAsia="HG丸ｺﾞｼｯｸM-PRO" w:hAnsi="HG丸ｺﾞｼｯｸM-PRO" w:hint="eastAsia"/>
          <w:b/>
          <w:sz w:val="36"/>
          <w:szCs w:val="36"/>
          <w:u w:val="thick"/>
        </w:rPr>
        <w:lastRenderedPageBreak/>
        <w:t xml:space="preserve">４　</w:t>
      </w:r>
      <w:r w:rsidRPr="004060B3">
        <w:rPr>
          <w:rFonts w:ascii="HG丸ｺﾞｼｯｸM-PRO" w:eastAsia="HG丸ｺﾞｼｯｸM-PRO" w:hAnsi="HG丸ｺﾞｼｯｸM-PRO" w:hint="eastAsia"/>
          <w:b/>
          <w:sz w:val="36"/>
          <w:szCs w:val="36"/>
          <w:u w:val="thick"/>
        </w:rPr>
        <w:t>共に育ち</w:t>
      </w:r>
      <w:r>
        <w:rPr>
          <w:rFonts w:ascii="HG丸ｺﾞｼｯｸM-PRO" w:eastAsia="HG丸ｺﾞｼｯｸM-PRO" w:hAnsi="HG丸ｺﾞｼｯｸM-PRO" w:hint="eastAsia"/>
          <w:b/>
          <w:sz w:val="36"/>
          <w:szCs w:val="36"/>
          <w:u w:val="thick"/>
        </w:rPr>
        <w:t>、</w:t>
      </w:r>
      <w:r w:rsidRPr="004060B3">
        <w:rPr>
          <w:rFonts w:ascii="HG丸ｺﾞｼｯｸM-PRO" w:eastAsia="HG丸ｺﾞｼｯｸM-PRO" w:hAnsi="HG丸ｺﾞｼｯｸM-PRO" w:hint="eastAsia"/>
          <w:b/>
          <w:sz w:val="36"/>
          <w:szCs w:val="36"/>
          <w:u w:val="thick"/>
        </w:rPr>
        <w:t>共に学ぶ教育の推進</w:t>
      </w:r>
      <w:r w:rsidRPr="00EB22DF">
        <w:rPr>
          <w:rFonts w:ascii="HG丸ｺﾞｼｯｸM-PRO" w:eastAsia="HG丸ｺﾞｼｯｸM-PRO" w:hAnsi="HG丸ｺﾞｼｯｸM-PRO" w:hint="eastAsia"/>
          <w:b/>
          <w:sz w:val="36"/>
          <w:szCs w:val="36"/>
          <w:u w:val="thick"/>
        </w:rPr>
        <w:t xml:space="preserve">　</w:t>
      </w:r>
      <w:r>
        <w:rPr>
          <w:rFonts w:ascii="HG丸ｺﾞｼｯｸM-PRO" w:eastAsia="HG丸ｺﾞｼｯｸM-PRO" w:hAnsi="HG丸ｺﾞｼｯｸM-PRO" w:hint="eastAsia"/>
          <w:b/>
          <w:sz w:val="36"/>
          <w:szCs w:val="36"/>
          <w:u w:val="thick"/>
        </w:rPr>
        <w:t xml:space="preserve">　　　　　　　　　</w:t>
      </w:r>
      <w:r w:rsidRPr="00EB22DF">
        <w:rPr>
          <w:rFonts w:ascii="HG丸ｺﾞｼｯｸM-PRO" w:eastAsia="HG丸ｺﾞｼｯｸM-PRO" w:hAnsi="HG丸ｺﾞｼｯｸM-PRO" w:hint="eastAsia"/>
          <w:b/>
          <w:sz w:val="36"/>
          <w:szCs w:val="36"/>
          <w:u w:val="thick"/>
        </w:rPr>
        <w:t xml:space="preserve">　</w:t>
      </w:r>
    </w:p>
    <w:p w:rsidR="005F436D" w:rsidRPr="009E7786" w:rsidRDefault="005F436D" w:rsidP="005F436D">
      <w:pPr>
        <w:rPr>
          <w:rFonts w:ascii="HG丸ｺﾞｼｯｸM-PRO" w:eastAsia="HG丸ｺﾞｼｯｸM-PRO" w:hAnsi="HG丸ｺﾞｼｯｸM-PRO"/>
          <w:sz w:val="24"/>
          <w:szCs w:val="24"/>
        </w:rPr>
      </w:pPr>
      <w:r w:rsidRPr="009E7786">
        <w:rPr>
          <w:rFonts w:ascii="HG丸ｺﾞｼｯｸM-PRO" w:eastAsia="HG丸ｺﾞｼｯｸM-PRO" w:hAnsi="HG丸ｺﾞｼｯｸM-PRO" w:hint="eastAsia"/>
          <w:sz w:val="24"/>
          <w:szCs w:val="24"/>
        </w:rPr>
        <w:t xml:space="preserve">　障害の有無にかかわらず全ての子</w:t>
      </w:r>
      <w:r w:rsidR="00671128" w:rsidRPr="009E7786">
        <w:rPr>
          <w:rFonts w:ascii="HG丸ｺﾞｼｯｸM-PRO" w:eastAsia="HG丸ｺﾞｼｯｸM-PRO" w:hAnsi="HG丸ｺﾞｼｯｸM-PRO" w:hint="eastAsia"/>
          <w:sz w:val="24"/>
          <w:szCs w:val="24"/>
        </w:rPr>
        <w:t>ども</w:t>
      </w:r>
      <w:r w:rsidRPr="009E7786">
        <w:rPr>
          <w:rFonts w:ascii="HG丸ｺﾞｼｯｸM-PRO" w:eastAsia="HG丸ｺﾞｼｯｸM-PRO" w:hAnsi="HG丸ｺﾞｼｯｸM-PRO" w:hint="eastAsia"/>
          <w:sz w:val="24"/>
          <w:szCs w:val="24"/>
        </w:rPr>
        <w:t>が共に学ぶ環境を整備し、一人</w:t>
      </w:r>
      <w:r w:rsidR="00671128" w:rsidRPr="009E7786">
        <w:rPr>
          <w:rFonts w:ascii="HG丸ｺﾞｼｯｸM-PRO" w:eastAsia="HG丸ｺﾞｼｯｸM-PRO" w:hAnsi="HG丸ｺﾞｼｯｸM-PRO" w:hint="eastAsia"/>
          <w:sz w:val="24"/>
          <w:szCs w:val="24"/>
        </w:rPr>
        <w:t>ひとり</w:t>
      </w:r>
      <w:r w:rsidRPr="009E7786">
        <w:rPr>
          <w:rFonts w:ascii="HG丸ｺﾞｼｯｸM-PRO" w:eastAsia="HG丸ｺﾞｼｯｸM-PRO" w:hAnsi="HG丸ｺﾞｼｯｸM-PRO" w:hint="eastAsia"/>
          <w:sz w:val="24"/>
          <w:szCs w:val="24"/>
        </w:rPr>
        <w:t>の状況に応じた教育を行うことが必要です。</w:t>
      </w:r>
    </w:p>
    <w:p w:rsidR="005F436D" w:rsidRPr="009E7786" w:rsidRDefault="005F436D" w:rsidP="005F436D">
      <w:pPr>
        <w:rPr>
          <w:rFonts w:ascii="HG丸ｺﾞｼｯｸM-PRO" w:eastAsia="HG丸ｺﾞｼｯｸM-PRO" w:hAnsi="HG丸ｺﾞｼｯｸM-PRO"/>
          <w:sz w:val="24"/>
          <w:szCs w:val="24"/>
        </w:rPr>
      </w:pPr>
      <w:r w:rsidRPr="009E7786">
        <w:rPr>
          <w:rFonts w:ascii="HG丸ｺﾞｼｯｸM-PRO" w:eastAsia="HG丸ｺﾞｼｯｸM-PRO" w:hAnsi="HG丸ｺﾞｼｯｸM-PRO" w:hint="eastAsia"/>
          <w:sz w:val="24"/>
          <w:szCs w:val="24"/>
        </w:rPr>
        <w:t xml:space="preserve">　また、特別な教育的支援を必要とする子</w:t>
      </w:r>
      <w:r w:rsidR="00671128" w:rsidRPr="009E7786">
        <w:rPr>
          <w:rFonts w:ascii="HG丸ｺﾞｼｯｸM-PRO" w:eastAsia="HG丸ｺﾞｼｯｸM-PRO" w:hAnsi="HG丸ｺﾞｼｯｸM-PRO" w:hint="eastAsia"/>
          <w:sz w:val="24"/>
          <w:szCs w:val="24"/>
        </w:rPr>
        <w:t>ども</w:t>
      </w:r>
      <w:r w:rsidRPr="009E7786">
        <w:rPr>
          <w:rFonts w:ascii="HG丸ｺﾞｼｯｸM-PRO" w:eastAsia="HG丸ｺﾞｼｯｸM-PRO" w:hAnsi="HG丸ｺﾞｼｯｸM-PRO" w:hint="eastAsia"/>
          <w:sz w:val="24"/>
          <w:szCs w:val="24"/>
        </w:rPr>
        <w:t>については、卒業後の自立を見据えて早期から支援すると共に、一人</w:t>
      </w:r>
      <w:r w:rsidR="00671128" w:rsidRPr="009E7786">
        <w:rPr>
          <w:rFonts w:ascii="HG丸ｺﾞｼｯｸM-PRO" w:eastAsia="HG丸ｺﾞｼｯｸM-PRO" w:hAnsi="HG丸ｺﾞｼｯｸM-PRO" w:hint="eastAsia"/>
          <w:sz w:val="24"/>
          <w:szCs w:val="24"/>
        </w:rPr>
        <w:t>ひとり</w:t>
      </w:r>
      <w:r w:rsidRPr="009E7786">
        <w:rPr>
          <w:rFonts w:ascii="HG丸ｺﾞｼｯｸM-PRO" w:eastAsia="HG丸ｺﾞｼｯｸM-PRO" w:hAnsi="HG丸ｺﾞｼｯｸM-PRO" w:hint="eastAsia"/>
          <w:sz w:val="24"/>
          <w:szCs w:val="24"/>
        </w:rPr>
        <w:t>の教育的ニーズに応じた合理的配慮を提供し、必要な支援を行う必要があります。</w:t>
      </w:r>
    </w:p>
    <w:p w:rsidR="005F436D" w:rsidRPr="009E7786" w:rsidRDefault="005F436D" w:rsidP="005F436D">
      <w:pPr>
        <w:rPr>
          <w:rFonts w:ascii="HG丸ｺﾞｼｯｸM-PRO" w:eastAsia="HG丸ｺﾞｼｯｸM-PRO" w:hAnsi="HG丸ｺﾞｼｯｸM-PRO"/>
          <w:sz w:val="24"/>
          <w:szCs w:val="24"/>
        </w:rPr>
      </w:pPr>
      <w:r w:rsidRPr="009E7786">
        <w:rPr>
          <w:rFonts w:ascii="HG丸ｺﾞｼｯｸM-PRO" w:eastAsia="HG丸ｺﾞｼｯｸM-PRO" w:hAnsi="HG丸ｺﾞｼｯｸM-PRO" w:hint="eastAsia"/>
          <w:sz w:val="24"/>
          <w:szCs w:val="24"/>
        </w:rPr>
        <w:t xml:space="preserve">　さらに、教育機関のバリアフリー化など、学習環境の整備も進めていかなければなりません。</w:t>
      </w:r>
    </w:p>
    <w:p w:rsidR="0054753B" w:rsidRPr="00054979" w:rsidRDefault="0054753B" w:rsidP="005F436D">
      <w:pPr>
        <w:rPr>
          <w:rFonts w:ascii="HG丸ｺﾞｼｯｸM-PRO" w:eastAsia="HG丸ｺﾞｼｯｸM-PRO" w:hAnsi="HG丸ｺﾞｼｯｸM-PRO"/>
          <w:b/>
          <w:sz w:val="24"/>
          <w:szCs w:val="24"/>
        </w:rPr>
      </w:pPr>
      <w:r w:rsidRPr="00054979">
        <w:rPr>
          <w:rFonts w:ascii="HG丸ｺﾞｼｯｸM-PRO" w:eastAsia="HG丸ｺﾞｼｯｸM-PRO" w:hAnsi="HG丸ｺﾞｼｯｸM-PRO" w:hint="eastAsia"/>
          <w:b/>
          <w:sz w:val="24"/>
          <w:szCs w:val="24"/>
        </w:rPr>
        <w:t>【対応の方向と主な取組】</w:t>
      </w:r>
    </w:p>
    <w:tbl>
      <w:tblPr>
        <w:tblStyle w:val="a5"/>
        <w:tblW w:w="0" w:type="auto"/>
        <w:tblLook w:val="04A0" w:firstRow="1" w:lastRow="0" w:firstColumn="1" w:lastColumn="0" w:noHBand="0" w:noVBand="1"/>
      </w:tblPr>
      <w:tblGrid>
        <w:gridCol w:w="9736"/>
      </w:tblGrid>
      <w:tr w:rsidR="00054979" w:rsidRPr="00054979" w:rsidTr="001710FD">
        <w:tc>
          <w:tcPr>
            <w:tcW w:w="9944" w:type="dxa"/>
          </w:tcPr>
          <w:p w:rsidR="0054753B" w:rsidRPr="009E7786" w:rsidRDefault="0054753B" w:rsidP="001710FD">
            <w:pPr>
              <w:rPr>
                <w:rFonts w:ascii="HG丸ｺﾞｼｯｸM-PRO" w:eastAsia="HG丸ｺﾞｼｯｸM-PRO" w:hAnsi="HG丸ｺﾞｼｯｸM-PRO"/>
                <w:sz w:val="24"/>
                <w:szCs w:val="24"/>
              </w:rPr>
            </w:pPr>
            <w:r w:rsidRPr="00054979">
              <w:rPr>
                <w:rFonts w:ascii="HG丸ｺﾞｼｯｸM-PRO" w:eastAsia="HG丸ｺﾞｼｯｸM-PRO" w:hAnsi="HG丸ｺﾞｼｯｸM-PRO" w:hint="eastAsia"/>
                <w:sz w:val="24"/>
                <w:szCs w:val="24"/>
              </w:rPr>
              <w:t xml:space="preserve">○　</w:t>
            </w:r>
            <w:r w:rsidRPr="009E7786">
              <w:rPr>
                <w:rFonts w:ascii="HG丸ｺﾞｼｯｸM-PRO" w:eastAsia="HG丸ｺﾞｼｯｸM-PRO" w:hAnsi="HG丸ｺﾞｼｯｸM-PRO" w:hint="eastAsia"/>
                <w:sz w:val="24"/>
                <w:szCs w:val="24"/>
              </w:rPr>
              <w:t>障害のある児童生徒の教育の充実</w:t>
            </w:r>
          </w:p>
          <w:p w:rsidR="0054753B" w:rsidRPr="009E7786" w:rsidRDefault="0054753B" w:rsidP="00AD22D4">
            <w:pPr>
              <w:pStyle w:val="ad"/>
              <w:numPr>
                <w:ilvl w:val="0"/>
                <w:numId w:val="5"/>
              </w:numPr>
              <w:ind w:leftChars="0"/>
              <w:rPr>
                <w:rFonts w:ascii="HG丸ｺﾞｼｯｸM-PRO" w:eastAsia="HG丸ｺﾞｼｯｸM-PRO" w:hAnsi="HG丸ｺﾞｼｯｸM-PRO"/>
                <w:sz w:val="24"/>
                <w:szCs w:val="24"/>
              </w:rPr>
            </w:pPr>
            <w:r w:rsidRPr="009E7786">
              <w:rPr>
                <w:rFonts w:ascii="HG丸ｺﾞｼｯｸM-PRO" w:eastAsia="HG丸ｺﾞｼｯｸM-PRO" w:hAnsi="HG丸ｺﾞｼｯｸM-PRO" w:hint="eastAsia"/>
                <w:sz w:val="24"/>
                <w:szCs w:val="24"/>
              </w:rPr>
              <w:t>特別な教育的支援を必要とする児童生徒の教育の充実及び障害のある児童生徒とない児童生徒が共に学ぶ</w:t>
            </w:r>
            <w:r w:rsidR="00B81909" w:rsidRPr="009E7786">
              <w:rPr>
                <w:rFonts w:ascii="HG丸ｺﾞｼｯｸM-PRO" w:eastAsia="HG丸ｺﾞｼｯｸM-PRO" w:hAnsi="HG丸ｺﾞｼｯｸM-PRO" w:hint="eastAsia"/>
                <w:sz w:val="24"/>
                <w:szCs w:val="24"/>
              </w:rPr>
              <w:t>教育</w:t>
            </w:r>
            <w:r w:rsidRPr="009E7786">
              <w:rPr>
                <w:rFonts w:ascii="HG丸ｺﾞｼｯｸM-PRO" w:eastAsia="HG丸ｺﾞｼｯｸM-PRO" w:hAnsi="HG丸ｺﾞｼｯｸM-PRO" w:hint="eastAsia"/>
                <w:sz w:val="24"/>
                <w:szCs w:val="24"/>
              </w:rPr>
              <w:t>の充実</w:t>
            </w:r>
          </w:p>
          <w:p w:rsidR="0099560E" w:rsidRPr="009E7786" w:rsidRDefault="00EB756D" w:rsidP="0099560E">
            <w:pPr>
              <w:pStyle w:val="ad"/>
              <w:numPr>
                <w:ilvl w:val="0"/>
                <w:numId w:val="5"/>
              </w:numPr>
              <w:ind w:leftChars="0"/>
              <w:rPr>
                <w:rFonts w:ascii="HG丸ｺﾞｼｯｸM-PRO" w:eastAsia="HG丸ｺﾞｼｯｸM-PRO" w:hAnsi="HG丸ｺﾞｼｯｸM-PRO"/>
                <w:sz w:val="24"/>
                <w:szCs w:val="24"/>
              </w:rPr>
            </w:pPr>
            <w:r w:rsidRPr="009E7786">
              <w:rPr>
                <w:rFonts w:ascii="HG丸ｺﾞｼｯｸM-PRO" w:eastAsia="HG丸ｺﾞｼｯｸM-PRO" w:hAnsi="HG丸ｺﾞｼｯｸM-PRO" w:hint="eastAsia"/>
                <w:sz w:val="24"/>
                <w:szCs w:val="24"/>
              </w:rPr>
              <w:t>幼稚園、小学校、中学校、高等学校と特別支援学校や特別支援学級の障害のある児童生徒との交流及び共同学習や支援籍学習の推進</w:t>
            </w:r>
          </w:p>
          <w:p w:rsidR="0054753B" w:rsidRPr="009E7786" w:rsidRDefault="0099560E" w:rsidP="0099560E">
            <w:pPr>
              <w:pStyle w:val="ad"/>
              <w:numPr>
                <w:ilvl w:val="0"/>
                <w:numId w:val="5"/>
              </w:numPr>
              <w:ind w:leftChars="0"/>
              <w:rPr>
                <w:rFonts w:ascii="HG丸ｺﾞｼｯｸM-PRO" w:eastAsia="HG丸ｺﾞｼｯｸM-PRO" w:hAnsi="HG丸ｺﾞｼｯｸM-PRO"/>
                <w:sz w:val="24"/>
                <w:szCs w:val="24"/>
              </w:rPr>
            </w:pPr>
            <w:r w:rsidRPr="009E7786">
              <w:rPr>
                <w:rFonts w:ascii="HG丸ｺﾞｼｯｸM-PRO" w:eastAsia="HG丸ｺﾞｼｯｸM-PRO" w:hAnsi="HG丸ｺﾞｼｯｸM-PRO" w:hint="eastAsia"/>
                <w:sz w:val="24"/>
                <w:szCs w:val="24"/>
              </w:rPr>
              <w:t>教職員が児童生徒一人ひとりの障害の特性に応じた合理的配慮に基づく支援を行うための研修の充実</w:t>
            </w:r>
          </w:p>
          <w:p w:rsidR="0054753B" w:rsidRPr="009E7786" w:rsidRDefault="0054753B" w:rsidP="00982971">
            <w:pPr>
              <w:pStyle w:val="ad"/>
              <w:numPr>
                <w:ilvl w:val="0"/>
                <w:numId w:val="5"/>
              </w:numPr>
              <w:ind w:leftChars="0"/>
              <w:rPr>
                <w:rFonts w:ascii="HG丸ｺﾞｼｯｸM-PRO" w:eastAsia="HG丸ｺﾞｼｯｸM-PRO" w:hAnsi="HG丸ｺﾞｼｯｸM-PRO"/>
                <w:sz w:val="24"/>
                <w:szCs w:val="24"/>
              </w:rPr>
            </w:pPr>
            <w:r w:rsidRPr="009E7786">
              <w:rPr>
                <w:rFonts w:ascii="HG丸ｺﾞｼｯｸM-PRO" w:eastAsia="HG丸ｺﾞｼｯｸM-PRO" w:hAnsi="HG丸ｺﾞｼｯｸM-PRO" w:hint="eastAsia"/>
                <w:sz w:val="24"/>
                <w:szCs w:val="24"/>
              </w:rPr>
              <w:t>発達障害に対する教職員の理解を深める研修の実施</w:t>
            </w:r>
          </w:p>
          <w:p w:rsidR="009A38B7" w:rsidRPr="009E7786" w:rsidRDefault="009A38B7" w:rsidP="00982971">
            <w:pPr>
              <w:pStyle w:val="ad"/>
              <w:numPr>
                <w:ilvl w:val="0"/>
                <w:numId w:val="5"/>
              </w:numPr>
              <w:ind w:leftChars="0"/>
              <w:rPr>
                <w:rFonts w:ascii="HG丸ｺﾞｼｯｸM-PRO" w:eastAsia="HG丸ｺﾞｼｯｸM-PRO" w:hAnsi="HG丸ｺﾞｼｯｸM-PRO"/>
                <w:sz w:val="24"/>
                <w:szCs w:val="24"/>
              </w:rPr>
            </w:pPr>
            <w:r w:rsidRPr="009E7786">
              <w:rPr>
                <w:rFonts w:ascii="HG丸ｺﾞｼｯｸM-PRO" w:eastAsia="HG丸ｺﾞｼｯｸM-PRO" w:hAnsi="HG丸ｺﾞｼｯｸM-PRO" w:hint="eastAsia"/>
                <w:sz w:val="24"/>
                <w:szCs w:val="24"/>
              </w:rPr>
              <w:t>教員に対する特別支援学校教諭免許状の取得機会の付与</w:t>
            </w:r>
          </w:p>
          <w:p w:rsidR="0054753B" w:rsidRPr="009E7786" w:rsidRDefault="0054753B" w:rsidP="00982971">
            <w:pPr>
              <w:pStyle w:val="ad"/>
              <w:numPr>
                <w:ilvl w:val="0"/>
                <w:numId w:val="5"/>
              </w:numPr>
              <w:ind w:leftChars="0"/>
              <w:rPr>
                <w:rFonts w:ascii="HG丸ｺﾞｼｯｸM-PRO" w:eastAsia="HG丸ｺﾞｼｯｸM-PRO" w:hAnsi="HG丸ｺﾞｼｯｸM-PRO"/>
                <w:sz w:val="24"/>
                <w:szCs w:val="24"/>
              </w:rPr>
            </w:pPr>
            <w:r w:rsidRPr="009E7786">
              <w:rPr>
                <w:rFonts w:ascii="HG丸ｺﾞｼｯｸM-PRO" w:eastAsia="HG丸ｺﾞｼｯｸM-PRO" w:hAnsi="HG丸ｺﾞｼｯｸM-PRO" w:hint="eastAsia"/>
                <w:sz w:val="24"/>
                <w:szCs w:val="24"/>
              </w:rPr>
              <w:t>高等学校におけるバリアフリー化の推進</w:t>
            </w:r>
          </w:p>
          <w:p w:rsidR="0099560E" w:rsidRPr="009E7786" w:rsidRDefault="0099560E" w:rsidP="0099560E">
            <w:pPr>
              <w:pStyle w:val="ad"/>
              <w:numPr>
                <w:ilvl w:val="0"/>
                <w:numId w:val="5"/>
              </w:numPr>
              <w:ind w:leftChars="0"/>
              <w:rPr>
                <w:rFonts w:ascii="HG丸ｺﾞｼｯｸM-PRO" w:eastAsia="HG丸ｺﾞｼｯｸM-PRO" w:hAnsi="HG丸ｺﾞｼｯｸM-PRO"/>
                <w:sz w:val="24"/>
                <w:szCs w:val="24"/>
              </w:rPr>
            </w:pPr>
            <w:r w:rsidRPr="009E7786">
              <w:rPr>
                <w:rFonts w:ascii="HG丸ｺﾞｼｯｸM-PRO" w:eastAsia="HG丸ｺﾞｼｯｸM-PRO" w:hAnsi="HG丸ｺﾞｼｯｸM-PRO" w:hint="eastAsia"/>
                <w:sz w:val="24"/>
                <w:szCs w:val="24"/>
              </w:rPr>
              <w:t>視覚障害や発達障害等、読字に困難がある児童生徒の読書の機会の充実</w:t>
            </w:r>
          </w:p>
          <w:p w:rsidR="0054753B" w:rsidRPr="00054979" w:rsidRDefault="0054753B" w:rsidP="001710FD">
            <w:pPr>
              <w:rPr>
                <w:rFonts w:ascii="HG丸ｺﾞｼｯｸM-PRO" w:eastAsia="HG丸ｺﾞｼｯｸM-PRO" w:hAnsi="HG丸ｺﾞｼｯｸM-PRO"/>
                <w:sz w:val="24"/>
                <w:szCs w:val="24"/>
              </w:rPr>
            </w:pPr>
            <w:r w:rsidRPr="00054979">
              <w:rPr>
                <w:rFonts w:ascii="HG丸ｺﾞｼｯｸM-PRO" w:eastAsia="HG丸ｺﾞｼｯｸM-PRO" w:hAnsi="HG丸ｺﾞｼｯｸM-PRO" w:hint="eastAsia"/>
                <w:sz w:val="24"/>
                <w:szCs w:val="24"/>
              </w:rPr>
              <w:t>○　自立</w:t>
            </w:r>
            <w:r w:rsidR="00ED383E" w:rsidRPr="00054979">
              <w:rPr>
                <w:rFonts w:ascii="HG丸ｺﾞｼｯｸM-PRO" w:eastAsia="HG丸ｺﾞｼｯｸM-PRO" w:hAnsi="HG丸ｺﾞｼｯｸM-PRO" w:hint="eastAsia"/>
                <w:sz w:val="24"/>
                <w:szCs w:val="24"/>
              </w:rPr>
              <w:t>する</w:t>
            </w:r>
            <w:r w:rsidRPr="00054979">
              <w:rPr>
                <w:rFonts w:ascii="HG丸ｺﾞｼｯｸM-PRO" w:eastAsia="HG丸ｺﾞｼｯｸM-PRO" w:hAnsi="HG丸ｺﾞｼｯｸM-PRO" w:hint="eastAsia"/>
                <w:sz w:val="24"/>
                <w:szCs w:val="24"/>
              </w:rPr>
              <w:t>力の</w:t>
            </w:r>
            <w:r w:rsidR="00ED383E" w:rsidRPr="00054979">
              <w:rPr>
                <w:rFonts w:ascii="HG丸ｺﾞｼｯｸM-PRO" w:eastAsia="HG丸ｺﾞｼｯｸM-PRO" w:hAnsi="HG丸ｺﾞｼｯｸM-PRO" w:hint="eastAsia"/>
                <w:sz w:val="24"/>
                <w:szCs w:val="24"/>
              </w:rPr>
              <w:t>育成</w:t>
            </w:r>
          </w:p>
          <w:p w:rsidR="0054753B" w:rsidRPr="00982971" w:rsidRDefault="00ED383E" w:rsidP="00982971">
            <w:pPr>
              <w:pStyle w:val="ad"/>
              <w:numPr>
                <w:ilvl w:val="0"/>
                <w:numId w:val="7"/>
              </w:numPr>
              <w:ind w:leftChars="0" w:left="883"/>
              <w:rPr>
                <w:rFonts w:ascii="HG丸ｺﾞｼｯｸM-PRO" w:eastAsia="HG丸ｺﾞｼｯｸM-PRO" w:hAnsi="HG丸ｺﾞｼｯｸM-PRO"/>
                <w:sz w:val="24"/>
                <w:szCs w:val="24"/>
              </w:rPr>
            </w:pPr>
            <w:r w:rsidRPr="00982971">
              <w:rPr>
                <w:rFonts w:ascii="HG丸ｺﾞｼｯｸM-PRO" w:eastAsia="HG丸ｺﾞｼｯｸM-PRO" w:hAnsi="HG丸ｺﾞｼｯｸM-PRO" w:hint="eastAsia"/>
                <w:sz w:val="24"/>
                <w:szCs w:val="24"/>
              </w:rPr>
              <w:t>特別支援学校</w:t>
            </w:r>
            <w:r w:rsidR="0054753B" w:rsidRPr="00982971">
              <w:rPr>
                <w:rFonts w:ascii="HG丸ｺﾞｼｯｸM-PRO" w:eastAsia="HG丸ｺﾞｼｯｸM-PRO" w:hAnsi="HG丸ｺﾞｼｯｸM-PRO" w:hint="eastAsia"/>
                <w:sz w:val="24"/>
                <w:szCs w:val="24"/>
              </w:rPr>
              <w:t>高等部における職業教育及び進路指導の充実</w:t>
            </w:r>
          </w:p>
        </w:tc>
      </w:tr>
    </w:tbl>
    <w:p w:rsidR="0054753B" w:rsidRPr="00EB22DF" w:rsidRDefault="0054753B" w:rsidP="0054753B">
      <w:pPr>
        <w:tabs>
          <w:tab w:val="left" w:pos="1500"/>
        </w:tabs>
        <w:rPr>
          <w:rFonts w:ascii="HG丸ｺﾞｼｯｸM-PRO" w:eastAsia="HG丸ｺﾞｼｯｸM-PRO" w:hAnsi="HG丸ｺﾞｼｯｸM-PRO"/>
          <w:b/>
          <w:sz w:val="24"/>
          <w:szCs w:val="24"/>
        </w:rPr>
      </w:pPr>
      <w:r w:rsidRPr="00206ADD">
        <w:rPr>
          <w:noProof/>
        </w:rPr>
        <w:drawing>
          <wp:anchor distT="0" distB="0" distL="114300" distR="114300" simplePos="0" relativeHeight="251657728" behindDoc="1" locked="0" layoutInCell="1" allowOverlap="1" wp14:anchorId="7CAB9484" wp14:editId="5D6D75FA">
            <wp:simplePos x="0" y="0"/>
            <wp:positionH relativeFrom="column">
              <wp:posOffset>307975</wp:posOffset>
            </wp:positionH>
            <wp:positionV relativeFrom="paragraph">
              <wp:posOffset>215900</wp:posOffset>
            </wp:positionV>
            <wp:extent cx="5562600" cy="3405708"/>
            <wp:effectExtent l="0" t="0" r="0" b="444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562600" cy="340570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b/>
          <w:sz w:val="24"/>
          <w:szCs w:val="24"/>
        </w:rPr>
        <w:t>【多様な学びの場の充実】</w:t>
      </w:r>
    </w:p>
    <w:p w:rsidR="0054753B" w:rsidRDefault="0054753B" w:rsidP="0054753B">
      <w:pPr>
        <w:rPr>
          <w:rFonts w:ascii="HG丸ｺﾞｼｯｸM-PRO" w:eastAsia="HG丸ｺﾞｼｯｸM-PRO" w:hAnsi="HG丸ｺﾞｼｯｸM-PRO"/>
          <w:sz w:val="24"/>
          <w:szCs w:val="24"/>
        </w:rPr>
      </w:pPr>
    </w:p>
    <w:p w:rsidR="0054753B" w:rsidRDefault="0054753B" w:rsidP="0054753B">
      <w:pPr>
        <w:rPr>
          <w:rFonts w:ascii="HG丸ｺﾞｼｯｸM-PRO" w:eastAsia="HG丸ｺﾞｼｯｸM-PRO" w:hAnsi="HG丸ｺﾞｼｯｸM-PRO"/>
          <w:sz w:val="24"/>
          <w:szCs w:val="24"/>
        </w:rPr>
      </w:pPr>
    </w:p>
    <w:p w:rsidR="0054753B" w:rsidRDefault="0054753B" w:rsidP="0054753B">
      <w:pPr>
        <w:rPr>
          <w:rFonts w:ascii="HG丸ｺﾞｼｯｸM-PRO" w:eastAsia="HG丸ｺﾞｼｯｸM-PRO" w:hAnsi="HG丸ｺﾞｼｯｸM-PRO"/>
          <w:sz w:val="24"/>
          <w:szCs w:val="24"/>
        </w:rPr>
      </w:pPr>
    </w:p>
    <w:p w:rsidR="0054753B" w:rsidRDefault="0054753B" w:rsidP="0054753B">
      <w:pPr>
        <w:rPr>
          <w:rFonts w:ascii="HG丸ｺﾞｼｯｸM-PRO" w:eastAsia="HG丸ｺﾞｼｯｸM-PRO" w:hAnsi="HG丸ｺﾞｼｯｸM-PRO"/>
          <w:sz w:val="24"/>
          <w:szCs w:val="24"/>
        </w:rPr>
      </w:pPr>
    </w:p>
    <w:p w:rsidR="0054753B" w:rsidRDefault="0054753B" w:rsidP="0054753B">
      <w:pPr>
        <w:rPr>
          <w:rFonts w:ascii="HG丸ｺﾞｼｯｸM-PRO" w:eastAsia="HG丸ｺﾞｼｯｸM-PRO" w:hAnsi="HG丸ｺﾞｼｯｸM-PRO"/>
          <w:sz w:val="24"/>
          <w:szCs w:val="24"/>
        </w:rPr>
      </w:pPr>
    </w:p>
    <w:p w:rsidR="0054753B" w:rsidRDefault="0054753B" w:rsidP="0054753B">
      <w:pPr>
        <w:rPr>
          <w:rFonts w:ascii="HG丸ｺﾞｼｯｸM-PRO" w:eastAsia="HG丸ｺﾞｼｯｸM-PRO" w:hAnsi="HG丸ｺﾞｼｯｸM-PRO"/>
          <w:sz w:val="24"/>
          <w:szCs w:val="24"/>
        </w:rPr>
      </w:pPr>
    </w:p>
    <w:p w:rsidR="0054753B" w:rsidRDefault="0054753B" w:rsidP="0054753B">
      <w:pPr>
        <w:rPr>
          <w:rFonts w:ascii="HG丸ｺﾞｼｯｸM-PRO" w:eastAsia="HG丸ｺﾞｼｯｸM-PRO" w:hAnsi="HG丸ｺﾞｼｯｸM-PRO"/>
          <w:sz w:val="24"/>
          <w:szCs w:val="24"/>
        </w:rPr>
      </w:pPr>
    </w:p>
    <w:p w:rsidR="0054753B" w:rsidRDefault="0054753B" w:rsidP="0054753B">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656704" behindDoc="0" locked="0" layoutInCell="1" allowOverlap="1" wp14:anchorId="4B53D28F" wp14:editId="69C19083">
            <wp:simplePos x="0" y="0"/>
            <wp:positionH relativeFrom="column">
              <wp:posOffset>3975100</wp:posOffset>
            </wp:positionH>
            <wp:positionV relativeFrom="paragraph">
              <wp:posOffset>69850</wp:posOffset>
            </wp:positionV>
            <wp:extent cx="921697" cy="933450"/>
            <wp:effectExtent l="0" t="0" r="0" b="0"/>
            <wp:wrapNone/>
            <wp:docPr id="18" name="図 18" descr="C:\Users\108036\Desktop\2-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8036\Desktop\2-9-01.pn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921697"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753B" w:rsidRDefault="0054753B" w:rsidP="0054753B">
      <w:pPr>
        <w:rPr>
          <w:rFonts w:ascii="HG丸ｺﾞｼｯｸM-PRO" w:eastAsia="HG丸ｺﾞｼｯｸM-PRO" w:hAnsi="HG丸ｺﾞｼｯｸM-PRO"/>
          <w:sz w:val="24"/>
          <w:szCs w:val="24"/>
        </w:rPr>
      </w:pPr>
    </w:p>
    <w:p w:rsidR="0054753B" w:rsidRDefault="0054753B" w:rsidP="0054753B">
      <w:pPr>
        <w:rPr>
          <w:rFonts w:ascii="HG丸ｺﾞｼｯｸM-PRO" w:eastAsia="HG丸ｺﾞｼｯｸM-PRO" w:hAnsi="HG丸ｺﾞｼｯｸM-PRO"/>
          <w:sz w:val="24"/>
          <w:szCs w:val="24"/>
        </w:rPr>
      </w:pPr>
    </w:p>
    <w:p w:rsidR="0054753B" w:rsidRDefault="0054753B" w:rsidP="0054753B">
      <w:pPr>
        <w:rPr>
          <w:rFonts w:ascii="HG丸ｺﾞｼｯｸM-PRO" w:eastAsia="HG丸ｺﾞｼｯｸM-PRO" w:hAnsi="HG丸ｺﾞｼｯｸM-PRO"/>
          <w:sz w:val="24"/>
          <w:szCs w:val="24"/>
        </w:rPr>
      </w:pPr>
    </w:p>
    <w:p w:rsidR="00982971" w:rsidRDefault="00982971" w:rsidP="0054753B">
      <w:pPr>
        <w:rPr>
          <w:rFonts w:ascii="HG丸ｺﾞｼｯｸM-PRO" w:eastAsia="HG丸ｺﾞｼｯｸM-PRO" w:hAnsi="HG丸ｺﾞｼｯｸM-PRO"/>
          <w:sz w:val="24"/>
          <w:szCs w:val="24"/>
        </w:rPr>
      </w:pPr>
    </w:p>
    <w:p w:rsidR="00982971" w:rsidRDefault="00982971" w:rsidP="0054753B">
      <w:pPr>
        <w:rPr>
          <w:rFonts w:ascii="HG丸ｺﾞｼｯｸM-PRO" w:eastAsia="HG丸ｺﾞｼｯｸM-PRO" w:hAnsi="HG丸ｺﾞｼｯｸM-PRO"/>
          <w:sz w:val="24"/>
          <w:szCs w:val="24"/>
        </w:rPr>
      </w:pPr>
    </w:p>
    <w:p w:rsidR="0054753B" w:rsidRDefault="0054753B" w:rsidP="0054753B">
      <w:pPr>
        <w:rPr>
          <w:rFonts w:ascii="HG丸ｺﾞｼｯｸM-PRO" w:eastAsia="HG丸ｺﾞｼｯｸM-PRO" w:hAnsi="HG丸ｺﾞｼｯｸM-PRO"/>
          <w:sz w:val="24"/>
          <w:szCs w:val="24"/>
        </w:rPr>
      </w:pPr>
    </w:p>
    <w:p w:rsidR="0054753B" w:rsidRPr="00DC3D25" w:rsidRDefault="0054753B" w:rsidP="0054753B">
      <w:pPr>
        <w:rPr>
          <w:rFonts w:ascii="HG丸ｺﾞｼｯｸM-PRO" w:eastAsia="HG丸ｺﾞｼｯｸM-PRO" w:hAnsi="HG丸ｺﾞｼｯｸM-PRO"/>
          <w:b/>
          <w:sz w:val="36"/>
          <w:szCs w:val="36"/>
          <w:u w:val="thick"/>
        </w:rPr>
      </w:pPr>
      <w:r>
        <w:rPr>
          <w:rFonts w:ascii="HG丸ｺﾞｼｯｸM-PRO" w:eastAsia="HG丸ｺﾞｼｯｸM-PRO" w:hAnsi="HG丸ｺﾞｼｯｸM-PRO" w:hint="eastAsia"/>
          <w:b/>
          <w:sz w:val="36"/>
          <w:szCs w:val="36"/>
          <w:u w:val="thick"/>
        </w:rPr>
        <w:lastRenderedPageBreak/>
        <w:t>５</w:t>
      </w:r>
      <w:r w:rsidRPr="00EB22DF">
        <w:rPr>
          <w:rFonts w:ascii="HG丸ｺﾞｼｯｸM-PRO" w:eastAsia="HG丸ｺﾞｼｯｸM-PRO" w:hAnsi="HG丸ｺﾞｼｯｸM-PRO" w:hint="eastAsia"/>
          <w:b/>
          <w:sz w:val="36"/>
          <w:szCs w:val="36"/>
          <w:u w:val="thick"/>
        </w:rPr>
        <w:t xml:space="preserve">　</w:t>
      </w:r>
      <w:r>
        <w:rPr>
          <w:rFonts w:ascii="HG丸ｺﾞｼｯｸM-PRO" w:eastAsia="HG丸ｺﾞｼｯｸM-PRO" w:hAnsi="HG丸ｺﾞｼｯｸM-PRO" w:hint="eastAsia"/>
          <w:b/>
          <w:sz w:val="36"/>
          <w:szCs w:val="36"/>
          <w:u w:val="thick"/>
        </w:rPr>
        <w:t>安心・安全な環境</w:t>
      </w:r>
      <w:r w:rsidR="00E5409B">
        <w:rPr>
          <w:rFonts w:ascii="HG丸ｺﾞｼｯｸM-PRO" w:eastAsia="HG丸ｺﾞｼｯｸM-PRO" w:hAnsi="HG丸ｺﾞｼｯｸM-PRO" w:hint="eastAsia"/>
          <w:b/>
          <w:sz w:val="36"/>
          <w:szCs w:val="36"/>
          <w:u w:val="thick"/>
        </w:rPr>
        <w:t>整備の推進</w:t>
      </w:r>
      <w:r w:rsidRPr="00EB22DF">
        <w:rPr>
          <w:rFonts w:ascii="HG丸ｺﾞｼｯｸM-PRO" w:eastAsia="HG丸ｺﾞｼｯｸM-PRO" w:hAnsi="HG丸ｺﾞｼｯｸM-PRO" w:hint="eastAsia"/>
          <w:b/>
          <w:sz w:val="36"/>
          <w:szCs w:val="36"/>
          <w:u w:val="thick"/>
        </w:rPr>
        <w:t xml:space="preserve">　　　　　　　　　　　　</w:t>
      </w:r>
    </w:p>
    <w:p w:rsidR="009E0BEB" w:rsidRPr="00E11205" w:rsidRDefault="0054753B" w:rsidP="009E0BEB">
      <w:pPr>
        <w:rPr>
          <w:rFonts w:ascii="HG丸ｺﾞｼｯｸM-PRO" w:eastAsia="HG丸ｺﾞｼｯｸM-PRO" w:hAnsi="HG丸ｺﾞｼｯｸM-PRO"/>
          <w:sz w:val="24"/>
          <w:szCs w:val="24"/>
        </w:rPr>
      </w:pPr>
      <w:r w:rsidRPr="00E11205">
        <w:rPr>
          <w:rFonts w:ascii="HG丸ｺﾞｼｯｸM-PRO" w:eastAsia="HG丸ｺﾞｼｯｸM-PRO" w:hAnsi="HG丸ｺﾞｼｯｸM-PRO" w:hint="eastAsia"/>
          <w:sz w:val="24"/>
          <w:szCs w:val="24"/>
        </w:rPr>
        <w:t xml:space="preserve">　</w:t>
      </w:r>
      <w:r w:rsidR="009E0BEB" w:rsidRPr="00E11205">
        <w:rPr>
          <w:rFonts w:ascii="HG丸ｺﾞｼｯｸM-PRO" w:eastAsia="HG丸ｺﾞｼｯｸM-PRO" w:hAnsi="HG丸ｺﾞｼｯｸM-PRO" w:hint="eastAsia"/>
          <w:sz w:val="24"/>
          <w:szCs w:val="24"/>
        </w:rPr>
        <w:t>障害者が地域で安心して生活していくためには、療育体制や保健・医療サービスの充実を図るとともに福祉のまちづくりを推進する必要があります。</w:t>
      </w:r>
    </w:p>
    <w:p w:rsidR="009E0BEB" w:rsidRPr="00E11205" w:rsidRDefault="009E0BEB" w:rsidP="009E0BEB">
      <w:pPr>
        <w:rPr>
          <w:rFonts w:ascii="HG丸ｺﾞｼｯｸM-PRO" w:eastAsia="HG丸ｺﾞｼｯｸM-PRO" w:hAnsi="HG丸ｺﾞｼｯｸM-PRO"/>
          <w:sz w:val="24"/>
          <w:szCs w:val="24"/>
        </w:rPr>
      </w:pPr>
      <w:r w:rsidRPr="00E11205">
        <w:rPr>
          <w:rFonts w:ascii="HG丸ｺﾞｼｯｸM-PRO" w:eastAsia="HG丸ｺﾞｼｯｸM-PRO" w:hAnsi="HG丸ｺﾞｼｯｸM-PRO" w:hint="eastAsia"/>
          <w:sz w:val="24"/>
          <w:szCs w:val="24"/>
        </w:rPr>
        <w:t xml:space="preserve">　また、平成２３年に発生した東日本大震災や令和元年に発生した東日本台風、令和２年に発生した新型コロナウイルス感染症流行の教訓を踏まえ、非常時における防災・避難体制の整備や感染症対策を推進していく必要があります。</w:t>
      </w:r>
    </w:p>
    <w:p w:rsidR="0054753B" w:rsidRPr="00E10947" w:rsidRDefault="0054753B" w:rsidP="009E0BEB">
      <w:pPr>
        <w:rPr>
          <w:rFonts w:ascii="HG丸ｺﾞｼｯｸM-PRO" w:eastAsia="HG丸ｺﾞｼｯｸM-PRO" w:hAnsi="HG丸ｺﾞｼｯｸM-PRO"/>
          <w:b/>
          <w:sz w:val="24"/>
          <w:szCs w:val="24"/>
        </w:rPr>
      </w:pPr>
      <w:r w:rsidRPr="00E10947">
        <w:rPr>
          <w:rFonts w:ascii="HG丸ｺﾞｼｯｸM-PRO" w:eastAsia="HG丸ｺﾞｼｯｸM-PRO" w:hAnsi="HG丸ｺﾞｼｯｸM-PRO" w:hint="eastAsia"/>
          <w:b/>
          <w:sz w:val="24"/>
          <w:szCs w:val="24"/>
        </w:rPr>
        <w:t>【対応の方向と主な取組】</w:t>
      </w:r>
    </w:p>
    <w:tbl>
      <w:tblPr>
        <w:tblStyle w:val="a5"/>
        <w:tblW w:w="9918" w:type="dxa"/>
        <w:tblLook w:val="04A0" w:firstRow="1" w:lastRow="0" w:firstColumn="1" w:lastColumn="0" w:noHBand="0" w:noVBand="1"/>
      </w:tblPr>
      <w:tblGrid>
        <w:gridCol w:w="9918"/>
      </w:tblGrid>
      <w:tr w:rsidR="0054753B" w:rsidTr="007D6FF7">
        <w:tc>
          <w:tcPr>
            <w:tcW w:w="9918" w:type="dxa"/>
          </w:tcPr>
          <w:p w:rsidR="0044061B" w:rsidRPr="00043FC2" w:rsidRDefault="0044061B" w:rsidP="009948E3">
            <w:pPr>
              <w:ind w:left="240" w:hangingChars="100" w:hanging="240"/>
              <w:rPr>
                <w:rFonts w:ascii="HG丸ｺﾞｼｯｸM-PRO" w:eastAsia="HG丸ｺﾞｼｯｸM-PRO" w:hAnsi="HG丸ｺﾞｼｯｸM-PRO"/>
                <w:sz w:val="24"/>
                <w:szCs w:val="24"/>
              </w:rPr>
            </w:pPr>
            <w:r w:rsidRPr="00054979">
              <w:rPr>
                <w:rFonts w:ascii="HG丸ｺﾞｼｯｸM-PRO" w:eastAsia="HG丸ｺﾞｼｯｸM-PRO" w:hAnsi="HG丸ｺﾞｼｯｸM-PRO" w:hint="eastAsia"/>
                <w:sz w:val="24"/>
                <w:szCs w:val="24"/>
              </w:rPr>
              <w:t xml:space="preserve">○　</w:t>
            </w:r>
            <w:r w:rsidR="009948E3" w:rsidRPr="00043FC2">
              <w:rPr>
                <w:rFonts w:ascii="HG丸ｺﾞｼｯｸM-PRO" w:eastAsia="HG丸ｺﾞｼｯｸM-PRO" w:hAnsi="HG丸ｺﾞｼｯｸM-PRO" w:hint="eastAsia"/>
                <w:sz w:val="24"/>
                <w:szCs w:val="24"/>
              </w:rPr>
              <w:t>難聴</w:t>
            </w:r>
            <w:r w:rsidRPr="00043FC2">
              <w:rPr>
                <w:rFonts w:ascii="HG丸ｺﾞｼｯｸM-PRO" w:eastAsia="HG丸ｺﾞｼｯｸM-PRO" w:hAnsi="HG丸ｺﾞｼｯｸM-PRO" w:hint="eastAsia"/>
                <w:sz w:val="24"/>
                <w:szCs w:val="24"/>
              </w:rPr>
              <w:t>児の早期支援</w:t>
            </w:r>
            <w:r w:rsidR="009948E3" w:rsidRPr="00043FC2">
              <w:rPr>
                <w:rFonts w:ascii="HG丸ｺﾞｼｯｸM-PRO" w:eastAsia="HG丸ｺﾞｼｯｸM-PRO" w:hAnsi="HG丸ｺﾞｼｯｸM-PRO" w:hint="eastAsia"/>
                <w:sz w:val="24"/>
                <w:szCs w:val="24"/>
              </w:rPr>
              <w:t>・早期療育</w:t>
            </w:r>
            <w:r w:rsidR="00870FA7" w:rsidRPr="00043FC2">
              <w:rPr>
                <w:rFonts w:ascii="HG丸ｺﾞｼｯｸM-PRO" w:eastAsia="HG丸ｺﾞｼｯｸM-PRO" w:hAnsi="HG丸ｺﾞｼｯｸM-PRO" w:hint="eastAsia"/>
                <w:sz w:val="24"/>
                <w:szCs w:val="24"/>
              </w:rPr>
              <w:t>の推進</w:t>
            </w:r>
          </w:p>
          <w:p w:rsidR="00087702" w:rsidRPr="00043FC2" w:rsidRDefault="00F36DCD" w:rsidP="0044061B">
            <w:pPr>
              <w:jc w:val="left"/>
              <w:rPr>
                <w:rFonts w:ascii="HG丸ｺﾞｼｯｸM-PRO" w:eastAsia="HG丸ｺﾞｼｯｸM-PRO" w:hAnsi="HG丸ｺﾞｼｯｸM-PRO"/>
                <w:sz w:val="24"/>
                <w:szCs w:val="24"/>
              </w:rPr>
            </w:pPr>
            <w:r w:rsidRPr="00043FC2">
              <w:rPr>
                <w:rFonts w:ascii="HG丸ｺﾞｼｯｸM-PRO" w:eastAsia="HG丸ｺﾞｼｯｸM-PRO" w:hAnsi="HG丸ｺﾞｼｯｸM-PRO" w:hint="eastAsia"/>
                <w:sz w:val="24"/>
                <w:szCs w:val="24"/>
              </w:rPr>
              <w:t xml:space="preserve">○　</w:t>
            </w:r>
            <w:r w:rsidR="00087702" w:rsidRPr="00043FC2">
              <w:rPr>
                <w:rFonts w:ascii="HG丸ｺﾞｼｯｸM-PRO" w:eastAsia="HG丸ｺﾞｼｯｸM-PRO" w:hAnsi="HG丸ｺﾞｼｯｸM-PRO" w:hint="eastAsia"/>
                <w:sz w:val="24"/>
                <w:szCs w:val="24"/>
              </w:rPr>
              <w:t>発達障害総合支援センターを核とした人材育成、ペアレントプログラム等の普及促進</w:t>
            </w:r>
          </w:p>
          <w:p w:rsidR="0054753B" w:rsidRPr="00043FC2" w:rsidRDefault="00087702" w:rsidP="001710FD">
            <w:pPr>
              <w:rPr>
                <w:rFonts w:ascii="HG丸ｺﾞｼｯｸM-PRO" w:eastAsia="HG丸ｺﾞｼｯｸM-PRO" w:hAnsi="HG丸ｺﾞｼｯｸM-PRO"/>
                <w:sz w:val="24"/>
                <w:szCs w:val="24"/>
              </w:rPr>
            </w:pPr>
            <w:r w:rsidRPr="00043FC2">
              <w:rPr>
                <w:rFonts w:ascii="HG丸ｺﾞｼｯｸM-PRO" w:eastAsia="HG丸ｺﾞｼｯｸM-PRO" w:hAnsi="HG丸ｺﾞｼｯｸM-PRO" w:hint="eastAsia"/>
                <w:sz w:val="24"/>
                <w:szCs w:val="24"/>
              </w:rPr>
              <w:t xml:space="preserve">○　</w:t>
            </w:r>
            <w:r w:rsidR="00F36DCD" w:rsidRPr="00043FC2">
              <w:rPr>
                <w:rFonts w:ascii="HG丸ｺﾞｼｯｸM-PRO" w:eastAsia="HG丸ｺﾞｼｯｸM-PRO" w:hAnsi="HG丸ｺﾞｼｯｸM-PRO" w:hint="eastAsia"/>
                <w:sz w:val="24"/>
                <w:szCs w:val="24"/>
              </w:rPr>
              <w:t>障害者</w:t>
            </w:r>
            <w:r w:rsidR="0054753B" w:rsidRPr="00043FC2">
              <w:rPr>
                <w:rFonts w:ascii="HG丸ｺﾞｼｯｸM-PRO" w:eastAsia="HG丸ｺﾞｼｯｸM-PRO" w:hAnsi="HG丸ｺﾞｼｯｸM-PRO" w:hint="eastAsia"/>
                <w:sz w:val="24"/>
                <w:szCs w:val="24"/>
              </w:rPr>
              <w:t>や高齢者など</w:t>
            </w:r>
            <w:r w:rsidR="00455152" w:rsidRPr="00043FC2">
              <w:rPr>
                <w:rFonts w:ascii="HG丸ｺﾞｼｯｸM-PRO" w:eastAsia="HG丸ｺﾞｼｯｸM-PRO" w:hAnsi="HG丸ｺﾞｼｯｸM-PRO" w:hint="eastAsia"/>
                <w:sz w:val="24"/>
                <w:szCs w:val="24"/>
              </w:rPr>
              <w:t>、</w:t>
            </w:r>
            <w:r w:rsidR="0054753B" w:rsidRPr="00043FC2">
              <w:rPr>
                <w:rFonts w:ascii="HG丸ｺﾞｼｯｸM-PRO" w:eastAsia="HG丸ｺﾞｼｯｸM-PRO" w:hAnsi="HG丸ｺﾞｼｯｸM-PRO" w:hint="eastAsia"/>
                <w:sz w:val="24"/>
                <w:szCs w:val="24"/>
              </w:rPr>
              <w:t>誰もが利用しやすい環境の整備</w:t>
            </w:r>
          </w:p>
          <w:p w:rsidR="000E3F69" w:rsidRPr="00043FC2" w:rsidRDefault="00455152" w:rsidP="001710FD">
            <w:pPr>
              <w:pStyle w:val="ad"/>
              <w:numPr>
                <w:ilvl w:val="0"/>
                <w:numId w:val="7"/>
              </w:numPr>
              <w:ind w:leftChars="0"/>
              <w:rPr>
                <w:rFonts w:ascii="HG丸ｺﾞｼｯｸM-PRO" w:eastAsia="HG丸ｺﾞｼｯｸM-PRO" w:hAnsi="HG丸ｺﾞｼｯｸM-PRO"/>
                <w:sz w:val="24"/>
                <w:szCs w:val="24"/>
              </w:rPr>
            </w:pPr>
            <w:r w:rsidRPr="00043FC2">
              <w:rPr>
                <w:rFonts w:ascii="HG丸ｺﾞｼｯｸM-PRO" w:eastAsia="HG丸ｺﾞｼｯｸM-PRO" w:hAnsi="HG丸ｺﾞｼｯｸM-PRO" w:hint="eastAsia"/>
                <w:sz w:val="24"/>
                <w:szCs w:val="24"/>
              </w:rPr>
              <w:t>公共施設、道路、公共交通機関などにおける環境整備の推進</w:t>
            </w:r>
          </w:p>
          <w:p w:rsidR="005C0A58" w:rsidRPr="00043FC2" w:rsidRDefault="004A1374" w:rsidP="001710FD">
            <w:pPr>
              <w:pStyle w:val="ad"/>
              <w:numPr>
                <w:ilvl w:val="0"/>
                <w:numId w:val="7"/>
              </w:numPr>
              <w:ind w:leftChars="0"/>
              <w:rPr>
                <w:rFonts w:ascii="HG丸ｺﾞｼｯｸM-PRO" w:eastAsia="HG丸ｺﾞｼｯｸM-PRO" w:hAnsi="HG丸ｺﾞｼｯｸM-PRO"/>
                <w:sz w:val="24"/>
                <w:szCs w:val="24"/>
              </w:rPr>
            </w:pPr>
            <w:r w:rsidRPr="00043FC2">
              <w:rPr>
                <w:rFonts w:ascii="HG丸ｺﾞｼｯｸM-PRO" w:eastAsia="HG丸ｺﾞｼｯｸM-PRO" w:hAnsi="HG丸ｺﾞｼｯｸM-PRO" w:hint="eastAsia"/>
                <w:sz w:val="24"/>
                <w:szCs w:val="24"/>
              </w:rPr>
              <w:t>車椅子使用者用駐車区画や</w:t>
            </w:r>
            <w:r w:rsidR="005C0A58" w:rsidRPr="00043FC2">
              <w:rPr>
                <w:rFonts w:ascii="HG丸ｺﾞｼｯｸM-PRO" w:eastAsia="HG丸ｺﾞｼｯｸM-PRO" w:hAnsi="HG丸ｺﾞｼｯｸM-PRO" w:hint="eastAsia"/>
                <w:sz w:val="24"/>
                <w:szCs w:val="24"/>
              </w:rPr>
              <w:t>優先駐車区画の適正利用の推進</w:t>
            </w:r>
          </w:p>
          <w:p w:rsidR="0044061B" w:rsidRPr="00043FC2" w:rsidRDefault="0044061B" w:rsidP="001710FD">
            <w:pPr>
              <w:pStyle w:val="ad"/>
              <w:numPr>
                <w:ilvl w:val="0"/>
                <w:numId w:val="7"/>
              </w:numPr>
              <w:ind w:leftChars="0"/>
              <w:rPr>
                <w:rFonts w:ascii="HG丸ｺﾞｼｯｸM-PRO" w:eastAsia="HG丸ｺﾞｼｯｸM-PRO" w:hAnsi="HG丸ｺﾞｼｯｸM-PRO"/>
                <w:sz w:val="24"/>
                <w:szCs w:val="24"/>
              </w:rPr>
            </w:pPr>
            <w:r w:rsidRPr="00043FC2">
              <w:rPr>
                <w:rFonts w:ascii="HG丸ｺﾞｼｯｸM-PRO" w:eastAsia="HG丸ｺﾞｼｯｸM-PRO" w:hAnsi="HG丸ｺﾞｼｯｸM-PRO" w:hint="eastAsia"/>
                <w:sz w:val="24"/>
                <w:szCs w:val="24"/>
              </w:rPr>
              <w:t>視覚障害者、聴覚障害者など情報伝達が困難な人の特徴に配慮した情報提供</w:t>
            </w:r>
          </w:p>
          <w:p w:rsidR="0054753B" w:rsidRPr="00043FC2" w:rsidRDefault="0054753B" w:rsidP="001710FD">
            <w:pPr>
              <w:rPr>
                <w:rFonts w:ascii="HG丸ｺﾞｼｯｸM-PRO" w:eastAsia="HG丸ｺﾞｼｯｸM-PRO" w:hAnsi="HG丸ｺﾞｼｯｸM-PRO"/>
                <w:sz w:val="24"/>
                <w:szCs w:val="24"/>
              </w:rPr>
            </w:pPr>
            <w:r w:rsidRPr="00043FC2">
              <w:rPr>
                <w:rFonts w:ascii="HG丸ｺﾞｼｯｸM-PRO" w:eastAsia="HG丸ｺﾞｼｯｸM-PRO" w:hAnsi="HG丸ｺﾞｼｯｸM-PRO" w:hint="eastAsia"/>
                <w:sz w:val="24"/>
                <w:szCs w:val="24"/>
              </w:rPr>
              <w:t>○　災害発生時の適切な避難誘導を行うための、障害者</w:t>
            </w:r>
            <w:r w:rsidR="000E6BD1" w:rsidRPr="00043FC2">
              <w:rPr>
                <w:rFonts w:ascii="HG丸ｺﾞｼｯｸM-PRO" w:eastAsia="HG丸ｺﾞｼｯｸM-PRO" w:hAnsi="HG丸ｺﾞｼｯｸM-PRO" w:hint="eastAsia"/>
                <w:sz w:val="24"/>
                <w:szCs w:val="24"/>
              </w:rPr>
              <w:t>等</w:t>
            </w:r>
            <w:r w:rsidRPr="00043FC2">
              <w:rPr>
                <w:rFonts w:ascii="HG丸ｺﾞｼｯｸM-PRO" w:eastAsia="HG丸ｺﾞｼｯｸM-PRO" w:hAnsi="HG丸ｺﾞｼｯｸM-PRO" w:hint="eastAsia"/>
                <w:sz w:val="24"/>
                <w:szCs w:val="24"/>
              </w:rPr>
              <w:t>の所在など必要な事項の把握</w:t>
            </w:r>
          </w:p>
          <w:p w:rsidR="0054753B" w:rsidRPr="00043FC2" w:rsidRDefault="0054753B" w:rsidP="00982971">
            <w:pPr>
              <w:pStyle w:val="ad"/>
              <w:numPr>
                <w:ilvl w:val="0"/>
                <w:numId w:val="7"/>
              </w:numPr>
              <w:ind w:leftChars="0"/>
              <w:rPr>
                <w:rFonts w:ascii="HG丸ｺﾞｼｯｸM-PRO" w:eastAsia="HG丸ｺﾞｼｯｸM-PRO" w:hAnsi="HG丸ｺﾞｼｯｸM-PRO"/>
                <w:sz w:val="24"/>
                <w:szCs w:val="24"/>
              </w:rPr>
            </w:pPr>
            <w:r w:rsidRPr="00043FC2">
              <w:rPr>
                <w:rFonts w:ascii="HG丸ｺﾞｼｯｸM-PRO" w:eastAsia="HG丸ｺﾞｼｯｸM-PRO" w:hAnsi="HG丸ｺﾞｼｯｸM-PRO" w:hint="eastAsia"/>
                <w:sz w:val="24"/>
                <w:szCs w:val="24"/>
              </w:rPr>
              <w:t>避難行動要支援者名簿の作成、要配慮者マップ、個別</w:t>
            </w:r>
            <w:r w:rsidR="009E2693" w:rsidRPr="00043FC2">
              <w:rPr>
                <w:rFonts w:ascii="HG丸ｺﾞｼｯｸM-PRO" w:eastAsia="HG丸ｺﾞｼｯｸM-PRO" w:hAnsi="HG丸ｺﾞｼｯｸM-PRO" w:hint="eastAsia"/>
                <w:sz w:val="24"/>
                <w:szCs w:val="24"/>
              </w:rPr>
              <w:t>避難</w:t>
            </w:r>
            <w:r w:rsidRPr="00043FC2">
              <w:rPr>
                <w:rFonts w:ascii="HG丸ｺﾞｼｯｸM-PRO" w:eastAsia="HG丸ｺﾞｼｯｸM-PRO" w:hAnsi="HG丸ｺﾞｼｯｸM-PRO" w:hint="eastAsia"/>
                <w:sz w:val="24"/>
                <w:szCs w:val="24"/>
              </w:rPr>
              <w:t>計画の作成</w:t>
            </w:r>
          </w:p>
          <w:p w:rsidR="0054753B" w:rsidRPr="00043FC2" w:rsidRDefault="0054753B" w:rsidP="001710FD">
            <w:pPr>
              <w:rPr>
                <w:rFonts w:ascii="HG丸ｺﾞｼｯｸM-PRO" w:eastAsia="HG丸ｺﾞｼｯｸM-PRO" w:hAnsi="HG丸ｺﾞｼｯｸM-PRO"/>
                <w:sz w:val="24"/>
                <w:szCs w:val="24"/>
              </w:rPr>
            </w:pPr>
            <w:r w:rsidRPr="00043FC2">
              <w:rPr>
                <w:rFonts w:ascii="HG丸ｺﾞｼｯｸM-PRO" w:eastAsia="HG丸ｺﾞｼｯｸM-PRO" w:hAnsi="HG丸ｺﾞｼｯｸM-PRO" w:hint="eastAsia"/>
                <w:sz w:val="24"/>
                <w:szCs w:val="24"/>
              </w:rPr>
              <w:t>○　障害者に配慮した福祉避難所の</w:t>
            </w:r>
            <w:r w:rsidR="00087702" w:rsidRPr="00043FC2">
              <w:rPr>
                <w:rFonts w:ascii="HG丸ｺﾞｼｯｸM-PRO" w:eastAsia="HG丸ｺﾞｼｯｸM-PRO" w:hAnsi="HG丸ｺﾞｼｯｸM-PRO" w:hint="eastAsia"/>
                <w:sz w:val="24"/>
                <w:szCs w:val="24"/>
              </w:rPr>
              <w:t>整備・運営</w:t>
            </w:r>
          </w:p>
          <w:p w:rsidR="0054753B" w:rsidRPr="00043FC2" w:rsidRDefault="00087702" w:rsidP="00982971">
            <w:pPr>
              <w:pStyle w:val="ad"/>
              <w:numPr>
                <w:ilvl w:val="0"/>
                <w:numId w:val="7"/>
              </w:numPr>
              <w:ind w:leftChars="0"/>
              <w:rPr>
                <w:rFonts w:ascii="HG丸ｺﾞｼｯｸM-PRO" w:eastAsia="HG丸ｺﾞｼｯｸM-PRO" w:hAnsi="HG丸ｺﾞｼｯｸM-PRO"/>
                <w:sz w:val="24"/>
                <w:szCs w:val="24"/>
              </w:rPr>
            </w:pPr>
            <w:r w:rsidRPr="00043FC2">
              <w:rPr>
                <w:rFonts w:ascii="HG丸ｺﾞｼｯｸM-PRO" w:eastAsia="HG丸ｺﾞｼｯｸM-PRO" w:hAnsi="HG丸ｺﾞｼｯｸM-PRO" w:hint="eastAsia"/>
                <w:sz w:val="24"/>
                <w:szCs w:val="24"/>
              </w:rPr>
              <w:t>社会福祉施設との協定の締結、障害の種別に応じた設備などの準備</w:t>
            </w:r>
            <w:r w:rsidR="00EB756D" w:rsidRPr="00043FC2">
              <w:rPr>
                <w:rFonts w:ascii="HG丸ｺﾞｼｯｸM-PRO" w:eastAsia="HG丸ｺﾞｼｯｸM-PRO" w:hAnsi="HG丸ｺﾞｼｯｸM-PRO" w:hint="eastAsia"/>
                <w:sz w:val="24"/>
                <w:szCs w:val="24"/>
              </w:rPr>
              <w:t>支援</w:t>
            </w:r>
          </w:p>
          <w:p w:rsidR="00087702" w:rsidRPr="00043FC2" w:rsidRDefault="00087702" w:rsidP="00982971">
            <w:pPr>
              <w:pStyle w:val="ad"/>
              <w:numPr>
                <w:ilvl w:val="0"/>
                <w:numId w:val="7"/>
              </w:numPr>
              <w:ind w:leftChars="0"/>
              <w:rPr>
                <w:rFonts w:ascii="HG丸ｺﾞｼｯｸM-PRO" w:eastAsia="HG丸ｺﾞｼｯｸM-PRO" w:hAnsi="HG丸ｺﾞｼｯｸM-PRO"/>
                <w:sz w:val="24"/>
                <w:szCs w:val="24"/>
              </w:rPr>
            </w:pPr>
            <w:r w:rsidRPr="00043FC2">
              <w:rPr>
                <w:rFonts w:ascii="HG丸ｺﾞｼｯｸM-PRO" w:eastAsia="HG丸ｺﾞｼｯｸM-PRO" w:hAnsi="HG丸ｺﾞｼｯｸM-PRO" w:hint="eastAsia"/>
                <w:sz w:val="24"/>
                <w:szCs w:val="24"/>
              </w:rPr>
              <w:t>福祉避難所の開設</w:t>
            </w:r>
            <w:r w:rsidR="006A0FAE" w:rsidRPr="00043FC2">
              <w:rPr>
                <w:rFonts w:ascii="HG丸ｺﾞｼｯｸM-PRO" w:eastAsia="HG丸ｺﾞｼｯｸM-PRO" w:hAnsi="HG丸ｺﾞｼｯｸM-PRO" w:hint="eastAsia"/>
                <w:sz w:val="24"/>
                <w:szCs w:val="24"/>
              </w:rPr>
              <w:t>・運営</w:t>
            </w:r>
            <w:r w:rsidRPr="00043FC2">
              <w:rPr>
                <w:rFonts w:ascii="HG丸ｺﾞｼｯｸM-PRO" w:eastAsia="HG丸ｺﾞｼｯｸM-PRO" w:hAnsi="HG丸ｺﾞｼｯｸM-PRO" w:hint="eastAsia"/>
                <w:sz w:val="24"/>
                <w:szCs w:val="24"/>
              </w:rPr>
              <w:t>訓練の実施</w:t>
            </w:r>
            <w:r w:rsidR="00EB756D" w:rsidRPr="00043FC2">
              <w:rPr>
                <w:rFonts w:ascii="HG丸ｺﾞｼｯｸM-PRO" w:eastAsia="HG丸ｺﾞｼｯｸM-PRO" w:hAnsi="HG丸ｺﾞｼｯｸM-PRO" w:hint="eastAsia"/>
                <w:sz w:val="24"/>
                <w:szCs w:val="24"/>
              </w:rPr>
              <w:t>支援</w:t>
            </w:r>
          </w:p>
          <w:p w:rsidR="00907118" w:rsidRPr="00043FC2" w:rsidRDefault="00907118" w:rsidP="001710FD">
            <w:pPr>
              <w:rPr>
                <w:rFonts w:ascii="HG丸ｺﾞｼｯｸM-PRO" w:eastAsia="HG丸ｺﾞｼｯｸM-PRO" w:hAnsi="HG丸ｺﾞｼｯｸM-PRO"/>
                <w:sz w:val="24"/>
                <w:szCs w:val="24"/>
              </w:rPr>
            </w:pPr>
            <w:r w:rsidRPr="00043FC2">
              <w:rPr>
                <w:rFonts w:ascii="HG丸ｺﾞｼｯｸM-PRO" w:eastAsia="HG丸ｺﾞｼｯｸM-PRO" w:hAnsi="HG丸ｺﾞｼｯｸM-PRO" w:hint="eastAsia"/>
                <w:sz w:val="24"/>
                <w:szCs w:val="24"/>
              </w:rPr>
              <w:t>〇　感染症対策の充実</w:t>
            </w:r>
          </w:p>
          <w:p w:rsidR="00907118" w:rsidRPr="00982971" w:rsidRDefault="00907118" w:rsidP="00982971">
            <w:pPr>
              <w:pStyle w:val="ad"/>
              <w:numPr>
                <w:ilvl w:val="0"/>
                <w:numId w:val="7"/>
              </w:numPr>
              <w:ind w:leftChars="0"/>
              <w:rPr>
                <w:rFonts w:ascii="HG丸ｺﾞｼｯｸM-PRO" w:eastAsia="HG丸ｺﾞｼｯｸM-PRO" w:hAnsi="HG丸ｺﾞｼｯｸM-PRO"/>
                <w:sz w:val="24"/>
                <w:szCs w:val="24"/>
              </w:rPr>
            </w:pPr>
            <w:r w:rsidRPr="00043FC2">
              <w:rPr>
                <w:rFonts w:ascii="HG丸ｺﾞｼｯｸM-PRO" w:eastAsia="HG丸ｺﾞｼｯｸM-PRO" w:hAnsi="HG丸ｺﾞｼｯｸM-PRO" w:hint="eastAsia"/>
                <w:sz w:val="24"/>
                <w:szCs w:val="24"/>
              </w:rPr>
              <w:t>市町村及び関係団体と連携し</w:t>
            </w:r>
            <w:r w:rsidR="00EB756D" w:rsidRPr="00043FC2">
              <w:rPr>
                <w:rFonts w:ascii="HG丸ｺﾞｼｯｸM-PRO" w:eastAsia="HG丸ｺﾞｼｯｸM-PRO" w:hAnsi="HG丸ｺﾞｼｯｸM-PRO" w:hint="eastAsia"/>
                <w:sz w:val="24"/>
                <w:szCs w:val="24"/>
              </w:rPr>
              <w:t>た</w:t>
            </w:r>
            <w:r w:rsidRPr="00043FC2">
              <w:rPr>
                <w:rFonts w:ascii="HG丸ｺﾞｼｯｸM-PRO" w:eastAsia="HG丸ｺﾞｼｯｸM-PRO" w:hAnsi="HG丸ｺﾞｼｯｸM-PRO" w:hint="eastAsia"/>
                <w:sz w:val="24"/>
                <w:szCs w:val="24"/>
              </w:rPr>
              <w:t>感染症発生時の支援・応援体制</w:t>
            </w:r>
            <w:r w:rsidR="00EB756D" w:rsidRPr="00043FC2">
              <w:rPr>
                <w:rFonts w:ascii="HG丸ｺﾞｼｯｸM-PRO" w:eastAsia="HG丸ｺﾞｼｯｸM-PRO" w:hAnsi="HG丸ｺﾞｼｯｸM-PRO" w:hint="eastAsia"/>
                <w:sz w:val="24"/>
                <w:szCs w:val="24"/>
              </w:rPr>
              <w:t>の</w:t>
            </w:r>
            <w:r w:rsidRPr="00043FC2">
              <w:rPr>
                <w:rFonts w:ascii="HG丸ｺﾞｼｯｸM-PRO" w:eastAsia="HG丸ｺﾞｼｯｸM-PRO" w:hAnsi="HG丸ｺﾞｼｯｸM-PRO" w:hint="eastAsia"/>
                <w:sz w:val="24"/>
                <w:szCs w:val="24"/>
              </w:rPr>
              <w:t>構築</w:t>
            </w:r>
          </w:p>
        </w:tc>
      </w:tr>
    </w:tbl>
    <w:p w:rsidR="007D6FF7" w:rsidRDefault="00704BCF" w:rsidP="0054753B">
      <w:pPr>
        <w:rPr>
          <w:rFonts w:ascii="HG丸ｺﾞｼｯｸM-PRO" w:eastAsia="HG丸ｺﾞｼｯｸM-PRO" w:hAnsi="HG丸ｺﾞｼｯｸM-PRO"/>
          <w:b/>
          <w:color w:val="FF0000"/>
          <w:sz w:val="24"/>
          <w:szCs w:val="24"/>
          <w:u w:val="single"/>
        </w:rPr>
      </w:pPr>
      <w:r>
        <w:rPr>
          <w:rFonts w:ascii="HG丸ｺﾞｼｯｸM-PRO" w:eastAsia="HG丸ｺﾞｼｯｸM-PRO" w:hAnsi="HG丸ｺﾞｼｯｸM-PRO"/>
          <w:b/>
          <w:noProof/>
          <w:sz w:val="24"/>
          <w:szCs w:val="24"/>
        </w:rPr>
        <w:drawing>
          <wp:anchor distT="0" distB="0" distL="114300" distR="114300" simplePos="0" relativeHeight="251671040" behindDoc="0" locked="0" layoutInCell="1" allowOverlap="1" wp14:anchorId="0A47911A" wp14:editId="76964D56">
            <wp:simplePos x="0" y="0"/>
            <wp:positionH relativeFrom="margin">
              <wp:posOffset>5410200</wp:posOffset>
            </wp:positionH>
            <wp:positionV relativeFrom="paragraph">
              <wp:posOffset>161925</wp:posOffset>
            </wp:positionV>
            <wp:extent cx="824764" cy="935747"/>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824764" cy="9357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B99" w:rsidRPr="0036545B" w:rsidRDefault="006D7110" w:rsidP="0054753B">
      <w:pPr>
        <w:rPr>
          <w:rFonts w:ascii="HG丸ｺﾞｼｯｸM-PRO" w:eastAsia="HG丸ｺﾞｼｯｸM-PRO" w:hAnsi="HG丸ｺﾞｼｯｸM-PRO"/>
          <w:b/>
          <w:color w:val="FF0000"/>
          <w:sz w:val="24"/>
          <w:szCs w:val="24"/>
        </w:rPr>
      </w:pPr>
      <w:r w:rsidRPr="0036545B">
        <w:rPr>
          <w:rFonts w:ascii="HG丸ｺﾞｼｯｸM-PRO" w:eastAsia="HG丸ｺﾞｼｯｸM-PRO" w:hAnsi="HG丸ｺﾞｼｯｸM-PRO"/>
          <w:noProof/>
          <w:sz w:val="24"/>
          <w:szCs w:val="24"/>
        </w:rPr>
        <w:drawing>
          <wp:anchor distT="0" distB="0" distL="114300" distR="114300" simplePos="0" relativeHeight="251670016" behindDoc="0" locked="0" layoutInCell="1" allowOverlap="1" wp14:anchorId="21C4402A" wp14:editId="00DE62A1">
            <wp:simplePos x="0" y="0"/>
            <wp:positionH relativeFrom="margin">
              <wp:posOffset>24130</wp:posOffset>
            </wp:positionH>
            <wp:positionV relativeFrom="paragraph">
              <wp:posOffset>292100</wp:posOffset>
            </wp:positionV>
            <wp:extent cx="6266815" cy="3225800"/>
            <wp:effectExtent l="19050" t="19050" r="19685" b="1270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66815" cy="32258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54753B" w:rsidRPr="0036545B">
        <w:rPr>
          <w:rFonts w:ascii="HG丸ｺﾞｼｯｸM-PRO" w:eastAsia="HG丸ｺﾞｼｯｸM-PRO" w:hAnsi="HG丸ｺﾞｼｯｸM-PRO" w:hint="eastAsia"/>
          <w:b/>
          <w:sz w:val="24"/>
          <w:szCs w:val="24"/>
        </w:rPr>
        <w:t>【</w:t>
      </w:r>
      <w:r w:rsidR="00982971" w:rsidRPr="0036545B">
        <w:rPr>
          <w:rFonts w:ascii="HG丸ｺﾞｼｯｸM-PRO" w:eastAsia="HG丸ｺﾞｼｯｸM-PRO" w:hAnsi="HG丸ｺﾞｼｯｸM-PRO" w:hint="eastAsia"/>
          <w:b/>
          <w:sz w:val="24"/>
          <w:szCs w:val="24"/>
        </w:rPr>
        <w:t>災害時要配慮者の避難の流れ</w:t>
      </w:r>
      <w:r w:rsidR="0054753B" w:rsidRPr="0036545B">
        <w:rPr>
          <w:rFonts w:ascii="HG丸ｺﾞｼｯｸM-PRO" w:eastAsia="HG丸ｺﾞｼｯｸM-PRO" w:hAnsi="HG丸ｺﾞｼｯｸM-PRO" w:hint="eastAsia"/>
          <w:b/>
          <w:sz w:val="24"/>
          <w:szCs w:val="24"/>
        </w:rPr>
        <w:t>】</w:t>
      </w:r>
    </w:p>
    <w:sectPr w:rsidR="00A47B99" w:rsidRPr="0036545B" w:rsidSect="00644B4E">
      <w:footerReference w:type="default" r:id="rId19"/>
      <w:type w:val="continuous"/>
      <w:pgSz w:w="11906" w:h="16838"/>
      <w:pgMar w:top="1440" w:right="1080" w:bottom="1620" w:left="1080" w:header="850" w:footer="794" w:gutter="0"/>
      <w:pgNumType w:fmt="numberInDash" w:start="34"/>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92499F" w14:textId="77777777" w:rsidR="001D60E6" w:rsidRDefault="001D60E6" w:rsidP="00DA4981">
      <w:r>
        <w:separator/>
      </w:r>
    </w:p>
  </w:endnote>
  <w:endnote w:type="continuationSeparator" w:id="0">
    <w:p w14:paraId="3904AE32" w14:textId="77777777" w:rsidR="001D60E6" w:rsidRDefault="001D60E6" w:rsidP="00DA49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8591812"/>
      <w:docPartObj>
        <w:docPartGallery w:val="Page Numbers (Bottom of Page)"/>
        <w:docPartUnique/>
      </w:docPartObj>
    </w:sdtPr>
    <w:sdtEndPr/>
    <w:sdtContent>
      <w:p w14:paraId="039B8697" w14:textId="77777777" w:rsidR="002C7AED" w:rsidRDefault="002C7AED" w:rsidP="003A183E">
        <w:pPr>
          <w:pStyle w:val="a8"/>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B3BC72" w14:textId="77777777" w:rsidR="001D60E6" w:rsidRDefault="001D60E6" w:rsidP="00DA4981">
      <w:r>
        <w:separator/>
      </w:r>
    </w:p>
  </w:footnote>
  <w:footnote w:type="continuationSeparator" w:id="0">
    <w:p w14:paraId="75781402" w14:textId="77777777" w:rsidR="001D60E6" w:rsidRDefault="001D60E6" w:rsidP="00DA49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5190E"/>
    <w:multiLevelType w:val="multilevel"/>
    <w:tmpl w:val="B65EC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0C4F34"/>
    <w:multiLevelType w:val="hybridMultilevel"/>
    <w:tmpl w:val="8B4A3036"/>
    <w:lvl w:ilvl="0" w:tplc="04090001">
      <w:start w:val="1"/>
      <w:numFmt w:val="bullet"/>
      <w:lvlText w:val=""/>
      <w:lvlJc w:val="left"/>
      <w:pPr>
        <w:ind w:left="900" w:hanging="420"/>
      </w:pPr>
      <w:rPr>
        <w:rFonts w:ascii="Wingdings" w:hAnsi="Wingdings"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2" w15:restartNumberingAfterBreak="0">
    <w:nsid w:val="1FEF3F7E"/>
    <w:multiLevelType w:val="hybridMultilevel"/>
    <w:tmpl w:val="DCA060F2"/>
    <w:lvl w:ilvl="0" w:tplc="5E9E6DD2">
      <w:start w:val="74"/>
      <w:numFmt w:val="bullet"/>
      <w:lvlText w:val="・"/>
      <w:lvlJc w:val="left"/>
      <w:pPr>
        <w:ind w:left="90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3" w15:restartNumberingAfterBreak="0">
    <w:nsid w:val="2DFE16AD"/>
    <w:multiLevelType w:val="hybridMultilevel"/>
    <w:tmpl w:val="F5BCC10E"/>
    <w:lvl w:ilvl="0" w:tplc="5E9E6DD2">
      <w:start w:val="74"/>
      <w:numFmt w:val="bullet"/>
      <w:lvlText w:val="・"/>
      <w:lvlJc w:val="left"/>
      <w:pPr>
        <w:ind w:left="84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3691066A"/>
    <w:multiLevelType w:val="hybridMultilevel"/>
    <w:tmpl w:val="FD9049FA"/>
    <w:lvl w:ilvl="0" w:tplc="7640F19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CF25B39"/>
    <w:multiLevelType w:val="hybridMultilevel"/>
    <w:tmpl w:val="D422A090"/>
    <w:lvl w:ilvl="0" w:tplc="04090001">
      <w:start w:val="1"/>
      <w:numFmt w:val="bullet"/>
      <w:lvlText w:val=""/>
      <w:lvlJc w:val="left"/>
      <w:pPr>
        <w:ind w:left="900" w:hanging="420"/>
      </w:pPr>
      <w:rPr>
        <w:rFonts w:ascii="Wingdings" w:hAnsi="Wingdings" w:hint="default"/>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6" w15:restartNumberingAfterBreak="0">
    <w:nsid w:val="61F7152E"/>
    <w:multiLevelType w:val="hybridMultilevel"/>
    <w:tmpl w:val="739A3E02"/>
    <w:lvl w:ilvl="0" w:tplc="5E9E6DD2">
      <w:start w:val="74"/>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796E40B1"/>
    <w:multiLevelType w:val="hybridMultilevel"/>
    <w:tmpl w:val="772692CE"/>
    <w:lvl w:ilvl="0" w:tplc="5E9E6DD2">
      <w:start w:val="74"/>
      <w:numFmt w:val="bullet"/>
      <w:lvlText w:val="・"/>
      <w:lvlJc w:val="left"/>
      <w:pPr>
        <w:ind w:left="84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num w:numId="1">
    <w:abstractNumId w:val="4"/>
  </w:num>
  <w:num w:numId="2">
    <w:abstractNumId w:val="0"/>
  </w:num>
  <w:num w:numId="3">
    <w:abstractNumId w:val="1"/>
  </w:num>
  <w:num w:numId="4">
    <w:abstractNumId w:val="7"/>
  </w:num>
  <w:num w:numId="5">
    <w:abstractNumId w:val="3"/>
  </w:num>
  <w:num w:numId="6">
    <w:abstractNumId w:val="5"/>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A91"/>
    <w:rsid w:val="000005AC"/>
    <w:rsid w:val="00004A21"/>
    <w:rsid w:val="00005589"/>
    <w:rsid w:val="00010F9B"/>
    <w:rsid w:val="00014EE8"/>
    <w:rsid w:val="00020513"/>
    <w:rsid w:val="00021182"/>
    <w:rsid w:val="00024827"/>
    <w:rsid w:val="00027324"/>
    <w:rsid w:val="00030EAF"/>
    <w:rsid w:val="00035AE1"/>
    <w:rsid w:val="00035B83"/>
    <w:rsid w:val="0004123D"/>
    <w:rsid w:val="000418D1"/>
    <w:rsid w:val="00043FC2"/>
    <w:rsid w:val="00050D72"/>
    <w:rsid w:val="00054979"/>
    <w:rsid w:val="000670F0"/>
    <w:rsid w:val="00071F68"/>
    <w:rsid w:val="00074113"/>
    <w:rsid w:val="0007707D"/>
    <w:rsid w:val="0007718C"/>
    <w:rsid w:val="0008646B"/>
    <w:rsid w:val="0008718F"/>
    <w:rsid w:val="00087702"/>
    <w:rsid w:val="0008793E"/>
    <w:rsid w:val="000926E8"/>
    <w:rsid w:val="0009346C"/>
    <w:rsid w:val="00095C20"/>
    <w:rsid w:val="00095C2C"/>
    <w:rsid w:val="000A31F0"/>
    <w:rsid w:val="000A3AAC"/>
    <w:rsid w:val="000A51BB"/>
    <w:rsid w:val="000A585B"/>
    <w:rsid w:val="000A6A6C"/>
    <w:rsid w:val="000B260F"/>
    <w:rsid w:val="000B4AD7"/>
    <w:rsid w:val="000C17BE"/>
    <w:rsid w:val="000D174C"/>
    <w:rsid w:val="000E2770"/>
    <w:rsid w:val="000E3F69"/>
    <w:rsid w:val="000E5D64"/>
    <w:rsid w:val="000E6BD1"/>
    <w:rsid w:val="000F1320"/>
    <w:rsid w:val="000F2CCE"/>
    <w:rsid w:val="000F4AE2"/>
    <w:rsid w:val="000F7371"/>
    <w:rsid w:val="000F7A2E"/>
    <w:rsid w:val="0010175F"/>
    <w:rsid w:val="001019B3"/>
    <w:rsid w:val="001064EB"/>
    <w:rsid w:val="001102BB"/>
    <w:rsid w:val="0011208C"/>
    <w:rsid w:val="0011254C"/>
    <w:rsid w:val="00122735"/>
    <w:rsid w:val="00124423"/>
    <w:rsid w:val="00124A91"/>
    <w:rsid w:val="00124BE1"/>
    <w:rsid w:val="00127F31"/>
    <w:rsid w:val="00133FF8"/>
    <w:rsid w:val="00134839"/>
    <w:rsid w:val="001356FE"/>
    <w:rsid w:val="00140330"/>
    <w:rsid w:val="001436DD"/>
    <w:rsid w:val="00144003"/>
    <w:rsid w:val="00146752"/>
    <w:rsid w:val="00150855"/>
    <w:rsid w:val="00154CCC"/>
    <w:rsid w:val="001576A9"/>
    <w:rsid w:val="00161EAB"/>
    <w:rsid w:val="00167269"/>
    <w:rsid w:val="001710FD"/>
    <w:rsid w:val="00175811"/>
    <w:rsid w:val="0018310E"/>
    <w:rsid w:val="00195FA0"/>
    <w:rsid w:val="00197E5B"/>
    <w:rsid w:val="001A01BD"/>
    <w:rsid w:val="001A4A92"/>
    <w:rsid w:val="001A730E"/>
    <w:rsid w:val="001B650F"/>
    <w:rsid w:val="001C1305"/>
    <w:rsid w:val="001D0C7D"/>
    <w:rsid w:val="001D59BA"/>
    <w:rsid w:val="001D5BF3"/>
    <w:rsid w:val="001D60E6"/>
    <w:rsid w:val="001D6164"/>
    <w:rsid w:val="001D652C"/>
    <w:rsid w:val="001D68AE"/>
    <w:rsid w:val="001D7FAB"/>
    <w:rsid w:val="001E0D03"/>
    <w:rsid w:val="001E711F"/>
    <w:rsid w:val="001F0CD5"/>
    <w:rsid w:val="001F2DED"/>
    <w:rsid w:val="001F51E5"/>
    <w:rsid w:val="001F6EC8"/>
    <w:rsid w:val="00200F33"/>
    <w:rsid w:val="00201959"/>
    <w:rsid w:val="00201E39"/>
    <w:rsid w:val="0020633C"/>
    <w:rsid w:val="00206ADD"/>
    <w:rsid w:val="00211B9C"/>
    <w:rsid w:val="002177FF"/>
    <w:rsid w:val="00221F5A"/>
    <w:rsid w:val="002220DC"/>
    <w:rsid w:val="00223AB8"/>
    <w:rsid w:val="00243250"/>
    <w:rsid w:val="002516A2"/>
    <w:rsid w:val="0025540B"/>
    <w:rsid w:val="002642BB"/>
    <w:rsid w:val="00265B5F"/>
    <w:rsid w:val="002700A0"/>
    <w:rsid w:val="002720F6"/>
    <w:rsid w:val="00272D44"/>
    <w:rsid w:val="00275861"/>
    <w:rsid w:val="00277770"/>
    <w:rsid w:val="00295814"/>
    <w:rsid w:val="00295A7A"/>
    <w:rsid w:val="002A04C9"/>
    <w:rsid w:val="002A0A2B"/>
    <w:rsid w:val="002A3B73"/>
    <w:rsid w:val="002A3BDF"/>
    <w:rsid w:val="002A443D"/>
    <w:rsid w:val="002A5F12"/>
    <w:rsid w:val="002A792F"/>
    <w:rsid w:val="002B3AF8"/>
    <w:rsid w:val="002C0738"/>
    <w:rsid w:val="002C109A"/>
    <w:rsid w:val="002C7AED"/>
    <w:rsid w:val="002D1583"/>
    <w:rsid w:val="002D3F39"/>
    <w:rsid w:val="002D49FE"/>
    <w:rsid w:val="002E2CB1"/>
    <w:rsid w:val="002E75A8"/>
    <w:rsid w:val="002F0001"/>
    <w:rsid w:val="002F0751"/>
    <w:rsid w:val="002F67EC"/>
    <w:rsid w:val="0030136B"/>
    <w:rsid w:val="00301CE8"/>
    <w:rsid w:val="0030382C"/>
    <w:rsid w:val="00305E15"/>
    <w:rsid w:val="00310813"/>
    <w:rsid w:val="00311ABA"/>
    <w:rsid w:val="00313C35"/>
    <w:rsid w:val="0031505D"/>
    <w:rsid w:val="003274AE"/>
    <w:rsid w:val="00333688"/>
    <w:rsid w:val="00333716"/>
    <w:rsid w:val="003366B7"/>
    <w:rsid w:val="00337ADD"/>
    <w:rsid w:val="00344D13"/>
    <w:rsid w:val="00347F2C"/>
    <w:rsid w:val="00350164"/>
    <w:rsid w:val="00350F5F"/>
    <w:rsid w:val="003515AB"/>
    <w:rsid w:val="0035499F"/>
    <w:rsid w:val="00356529"/>
    <w:rsid w:val="0035679C"/>
    <w:rsid w:val="00356C96"/>
    <w:rsid w:val="003611BD"/>
    <w:rsid w:val="0036545B"/>
    <w:rsid w:val="00365D32"/>
    <w:rsid w:val="00370890"/>
    <w:rsid w:val="0037552B"/>
    <w:rsid w:val="003831E9"/>
    <w:rsid w:val="00385F24"/>
    <w:rsid w:val="00387624"/>
    <w:rsid w:val="00390318"/>
    <w:rsid w:val="00392156"/>
    <w:rsid w:val="003A183E"/>
    <w:rsid w:val="003A579E"/>
    <w:rsid w:val="003A5FF7"/>
    <w:rsid w:val="003A611F"/>
    <w:rsid w:val="003B13F1"/>
    <w:rsid w:val="003B2A2C"/>
    <w:rsid w:val="003B4B7B"/>
    <w:rsid w:val="003B5A4E"/>
    <w:rsid w:val="003C5BD4"/>
    <w:rsid w:val="003D0357"/>
    <w:rsid w:val="003D1233"/>
    <w:rsid w:val="003D2CC3"/>
    <w:rsid w:val="003E0A11"/>
    <w:rsid w:val="003F1E2A"/>
    <w:rsid w:val="003F5A79"/>
    <w:rsid w:val="00403CAB"/>
    <w:rsid w:val="004040F5"/>
    <w:rsid w:val="0040559D"/>
    <w:rsid w:val="004060B3"/>
    <w:rsid w:val="004061A9"/>
    <w:rsid w:val="0040776B"/>
    <w:rsid w:val="00413B78"/>
    <w:rsid w:val="004175A7"/>
    <w:rsid w:val="00423B77"/>
    <w:rsid w:val="00424BCD"/>
    <w:rsid w:val="00426776"/>
    <w:rsid w:val="00426803"/>
    <w:rsid w:val="00426CAF"/>
    <w:rsid w:val="004310B0"/>
    <w:rsid w:val="00435B6B"/>
    <w:rsid w:val="0044061B"/>
    <w:rsid w:val="0044456D"/>
    <w:rsid w:val="00445639"/>
    <w:rsid w:val="0045331B"/>
    <w:rsid w:val="00453EE1"/>
    <w:rsid w:val="004548F3"/>
    <w:rsid w:val="00455152"/>
    <w:rsid w:val="00460960"/>
    <w:rsid w:val="0047172D"/>
    <w:rsid w:val="00474E31"/>
    <w:rsid w:val="00475796"/>
    <w:rsid w:val="00475F15"/>
    <w:rsid w:val="00481304"/>
    <w:rsid w:val="00482059"/>
    <w:rsid w:val="004840D7"/>
    <w:rsid w:val="00485760"/>
    <w:rsid w:val="0048752D"/>
    <w:rsid w:val="004A1374"/>
    <w:rsid w:val="004A2B69"/>
    <w:rsid w:val="004A410D"/>
    <w:rsid w:val="004A6CCF"/>
    <w:rsid w:val="004B324C"/>
    <w:rsid w:val="004B334D"/>
    <w:rsid w:val="004D10DD"/>
    <w:rsid w:val="004D134F"/>
    <w:rsid w:val="004D19C1"/>
    <w:rsid w:val="004E1547"/>
    <w:rsid w:val="004E384F"/>
    <w:rsid w:val="0050091B"/>
    <w:rsid w:val="00502ED3"/>
    <w:rsid w:val="00502EED"/>
    <w:rsid w:val="0050553B"/>
    <w:rsid w:val="00511425"/>
    <w:rsid w:val="00511F58"/>
    <w:rsid w:val="00515E74"/>
    <w:rsid w:val="0052077B"/>
    <w:rsid w:val="00531A5C"/>
    <w:rsid w:val="0053390B"/>
    <w:rsid w:val="005442F0"/>
    <w:rsid w:val="0054753B"/>
    <w:rsid w:val="005527C4"/>
    <w:rsid w:val="00554BB3"/>
    <w:rsid w:val="00555D01"/>
    <w:rsid w:val="00556E66"/>
    <w:rsid w:val="0056137E"/>
    <w:rsid w:val="00563217"/>
    <w:rsid w:val="00563318"/>
    <w:rsid w:val="00570899"/>
    <w:rsid w:val="00573D29"/>
    <w:rsid w:val="005778A7"/>
    <w:rsid w:val="00582E7E"/>
    <w:rsid w:val="00585233"/>
    <w:rsid w:val="005876CC"/>
    <w:rsid w:val="00591DB9"/>
    <w:rsid w:val="00596C8C"/>
    <w:rsid w:val="00596E19"/>
    <w:rsid w:val="005A61DE"/>
    <w:rsid w:val="005A6440"/>
    <w:rsid w:val="005B7F63"/>
    <w:rsid w:val="005C0282"/>
    <w:rsid w:val="005C0A58"/>
    <w:rsid w:val="005C35B3"/>
    <w:rsid w:val="005C4544"/>
    <w:rsid w:val="005C541C"/>
    <w:rsid w:val="005D5D25"/>
    <w:rsid w:val="005E0E45"/>
    <w:rsid w:val="005E15E8"/>
    <w:rsid w:val="005F4044"/>
    <w:rsid w:val="005F436D"/>
    <w:rsid w:val="005F4625"/>
    <w:rsid w:val="005F51D7"/>
    <w:rsid w:val="005F53D0"/>
    <w:rsid w:val="005F6710"/>
    <w:rsid w:val="005F73F4"/>
    <w:rsid w:val="005F7504"/>
    <w:rsid w:val="00600DE9"/>
    <w:rsid w:val="00601A3C"/>
    <w:rsid w:val="00603AB9"/>
    <w:rsid w:val="00606168"/>
    <w:rsid w:val="00612FC6"/>
    <w:rsid w:val="00614169"/>
    <w:rsid w:val="0061510B"/>
    <w:rsid w:val="00624577"/>
    <w:rsid w:val="00626499"/>
    <w:rsid w:val="006269C1"/>
    <w:rsid w:val="006305E6"/>
    <w:rsid w:val="00631868"/>
    <w:rsid w:val="00633589"/>
    <w:rsid w:val="00633EB2"/>
    <w:rsid w:val="00634583"/>
    <w:rsid w:val="00640785"/>
    <w:rsid w:val="006430D6"/>
    <w:rsid w:val="00644B4E"/>
    <w:rsid w:val="00647D44"/>
    <w:rsid w:val="00651038"/>
    <w:rsid w:val="006523D0"/>
    <w:rsid w:val="00654F2B"/>
    <w:rsid w:val="00655346"/>
    <w:rsid w:val="0066379D"/>
    <w:rsid w:val="00665544"/>
    <w:rsid w:val="00665DF1"/>
    <w:rsid w:val="00667805"/>
    <w:rsid w:val="00671128"/>
    <w:rsid w:val="00672427"/>
    <w:rsid w:val="00675E4C"/>
    <w:rsid w:val="00676385"/>
    <w:rsid w:val="00685F65"/>
    <w:rsid w:val="00686159"/>
    <w:rsid w:val="006978F5"/>
    <w:rsid w:val="006A0FAE"/>
    <w:rsid w:val="006A5053"/>
    <w:rsid w:val="006A712C"/>
    <w:rsid w:val="006A7E10"/>
    <w:rsid w:val="006B2DB8"/>
    <w:rsid w:val="006C0740"/>
    <w:rsid w:val="006C7430"/>
    <w:rsid w:val="006D32C9"/>
    <w:rsid w:val="006D7110"/>
    <w:rsid w:val="006E0B60"/>
    <w:rsid w:val="006E401A"/>
    <w:rsid w:val="006E53BF"/>
    <w:rsid w:val="006E67DC"/>
    <w:rsid w:val="006F02F4"/>
    <w:rsid w:val="006F179A"/>
    <w:rsid w:val="006F500E"/>
    <w:rsid w:val="00700CBB"/>
    <w:rsid w:val="00700D79"/>
    <w:rsid w:val="00704BCF"/>
    <w:rsid w:val="007058E1"/>
    <w:rsid w:val="007065E0"/>
    <w:rsid w:val="00706D25"/>
    <w:rsid w:val="00710786"/>
    <w:rsid w:val="00713E7E"/>
    <w:rsid w:val="007154AF"/>
    <w:rsid w:val="00715520"/>
    <w:rsid w:val="0072408E"/>
    <w:rsid w:val="00725B5C"/>
    <w:rsid w:val="00727BDC"/>
    <w:rsid w:val="007356D6"/>
    <w:rsid w:val="0074164A"/>
    <w:rsid w:val="00743E3C"/>
    <w:rsid w:val="00744EF8"/>
    <w:rsid w:val="007453AD"/>
    <w:rsid w:val="00745FA7"/>
    <w:rsid w:val="007470A6"/>
    <w:rsid w:val="007477AB"/>
    <w:rsid w:val="00752F9E"/>
    <w:rsid w:val="00777E48"/>
    <w:rsid w:val="00780ADD"/>
    <w:rsid w:val="00782BAA"/>
    <w:rsid w:val="007830F8"/>
    <w:rsid w:val="00784C6F"/>
    <w:rsid w:val="0078592E"/>
    <w:rsid w:val="0078668F"/>
    <w:rsid w:val="00787E05"/>
    <w:rsid w:val="007A0F0C"/>
    <w:rsid w:val="007A2821"/>
    <w:rsid w:val="007A4C2E"/>
    <w:rsid w:val="007A4D60"/>
    <w:rsid w:val="007A4F81"/>
    <w:rsid w:val="007A62C1"/>
    <w:rsid w:val="007A6676"/>
    <w:rsid w:val="007B043E"/>
    <w:rsid w:val="007B47F5"/>
    <w:rsid w:val="007C0350"/>
    <w:rsid w:val="007C0F14"/>
    <w:rsid w:val="007C3C11"/>
    <w:rsid w:val="007D0937"/>
    <w:rsid w:val="007D2107"/>
    <w:rsid w:val="007D3833"/>
    <w:rsid w:val="007D3FDC"/>
    <w:rsid w:val="007D6FF7"/>
    <w:rsid w:val="007D7728"/>
    <w:rsid w:val="007F0B2A"/>
    <w:rsid w:val="007F6904"/>
    <w:rsid w:val="007F76C3"/>
    <w:rsid w:val="00802A3C"/>
    <w:rsid w:val="00803111"/>
    <w:rsid w:val="00811D76"/>
    <w:rsid w:val="00820438"/>
    <w:rsid w:val="00824913"/>
    <w:rsid w:val="00824C8D"/>
    <w:rsid w:val="00827339"/>
    <w:rsid w:val="00827381"/>
    <w:rsid w:val="0083434C"/>
    <w:rsid w:val="00834EC3"/>
    <w:rsid w:val="00835488"/>
    <w:rsid w:val="008356E2"/>
    <w:rsid w:val="00840F7E"/>
    <w:rsid w:val="00851C23"/>
    <w:rsid w:val="00855153"/>
    <w:rsid w:val="00856643"/>
    <w:rsid w:val="00860D0D"/>
    <w:rsid w:val="00864CB2"/>
    <w:rsid w:val="00870FA7"/>
    <w:rsid w:val="00871B6E"/>
    <w:rsid w:val="00884592"/>
    <w:rsid w:val="00886163"/>
    <w:rsid w:val="00896A38"/>
    <w:rsid w:val="008A5982"/>
    <w:rsid w:val="008B1CCA"/>
    <w:rsid w:val="008B4169"/>
    <w:rsid w:val="008B59C5"/>
    <w:rsid w:val="008B740B"/>
    <w:rsid w:val="008C293E"/>
    <w:rsid w:val="008C5137"/>
    <w:rsid w:val="008C7A1E"/>
    <w:rsid w:val="008D6570"/>
    <w:rsid w:val="008E22D9"/>
    <w:rsid w:val="008E61C5"/>
    <w:rsid w:val="008F0DE0"/>
    <w:rsid w:val="008F2172"/>
    <w:rsid w:val="008F21B3"/>
    <w:rsid w:val="008F2CE4"/>
    <w:rsid w:val="008F4A13"/>
    <w:rsid w:val="008F6533"/>
    <w:rsid w:val="00900DE2"/>
    <w:rsid w:val="0090412E"/>
    <w:rsid w:val="00904526"/>
    <w:rsid w:val="009067C6"/>
    <w:rsid w:val="00906B4D"/>
    <w:rsid w:val="00907118"/>
    <w:rsid w:val="00912AF8"/>
    <w:rsid w:val="0091355F"/>
    <w:rsid w:val="009207EF"/>
    <w:rsid w:val="009209EC"/>
    <w:rsid w:val="009214F2"/>
    <w:rsid w:val="009238DA"/>
    <w:rsid w:val="009262C7"/>
    <w:rsid w:val="00934479"/>
    <w:rsid w:val="0093627D"/>
    <w:rsid w:val="00936CC5"/>
    <w:rsid w:val="009414D2"/>
    <w:rsid w:val="00943E1D"/>
    <w:rsid w:val="00944093"/>
    <w:rsid w:val="009476D2"/>
    <w:rsid w:val="009561C0"/>
    <w:rsid w:val="0095654C"/>
    <w:rsid w:val="00957A7A"/>
    <w:rsid w:val="009637D2"/>
    <w:rsid w:val="00967480"/>
    <w:rsid w:val="00971054"/>
    <w:rsid w:val="00972708"/>
    <w:rsid w:val="0097479F"/>
    <w:rsid w:val="00980452"/>
    <w:rsid w:val="00982971"/>
    <w:rsid w:val="00983C04"/>
    <w:rsid w:val="009948E3"/>
    <w:rsid w:val="0099560E"/>
    <w:rsid w:val="009962DB"/>
    <w:rsid w:val="009A09B4"/>
    <w:rsid w:val="009A22B2"/>
    <w:rsid w:val="009A38B7"/>
    <w:rsid w:val="009A3DF2"/>
    <w:rsid w:val="009A5AFD"/>
    <w:rsid w:val="009B4C61"/>
    <w:rsid w:val="009C4CC5"/>
    <w:rsid w:val="009C741A"/>
    <w:rsid w:val="009D5635"/>
    <w:rsid w:val="009E0BEB"/>
    <w:rsid w:val="009E2693"/>
    <w:rsid w:val="009E4714"/>
    <w:rsid w:val="009E7786"/>
    <w:rsid w:val="009F1F68"/>
    <w:rsid w:val="009F3693"/>
    <w:rsid w:val="009F79CA"/>
    <w:rsid w:val="009F7AA9"/>
    <w:rsid w:val="00A015A1"/>
    <w:rsid w:val="00A024C4"/>
    <w:rsid w:val="00A028E2"/>
    <w:rsid w:val="00A04063"/>
    <w:rsid w:val="00A0567E"/>
    <w:rsid w:val="00A05A21"/>
    <w:rsid w:val="00A17806"/>
    <w:rsid w:val="00A268DE"/>
    <w:rsid w:val="00A31EE7"/>
    <w:rsid w:val="00A32B97"/>
    <w:rsid w:val="00A3537A"/>
    <w:rsid w:val="00A436CA"/>
    <w:rsid w:val="00A439A3"/>
    <w:rsid w:val="00A4469A"/>
    <w:rsid w:val="00A44767"/>
    <w:rsid w:val="00A479F3"/>
    <w:rsid w:val="00A47B99"/>
    <w:rsid w:val="00A52A8B"/>
    <w:rsid w:val="00A55196"/>
    <w:rsid w:val="00A55FB0"/>
    <w:rsid w:val="00A5665F"/>
    <w:rsid w:val="00A6534D"/>
    <w:rsid w:val="00A6713E"/>
    <w:rsid w:val="00A72258"/>
    <w:rsid w:val="00A77753"/>
    <w:rsid w:val="00A83238"/>
    <w:rsid w:val="00A83757"/>
    <w:rsid w:val="00A855B7"/>
    <w:rsid w:val="00A97C64"/>
    <w:rsid w:val="00AA2DD0"/>
    <w:rsid w:val="00AA33B0"/>
    <w:rsid w:val="00AA7726"/>
    <w:rsid w:val="00AA79C4"/>
    <w:rsid w:val="00AC2D44"/>
    <w:rsid w:val="00AC76E3"/>
    <w:rsid w:val="00AD1019"/>
    <w:rsid w:val="00AE03EA"/>
    <w:rsid w:val="00AE251B"/>
    <w:rsid w:val="00AE5563"/>
    <w:rsid w:val="00AE6F30"/>
    <w:rsid w:val="00AE73AD"/>
    <w:rsid w:val="00AF0E1A"/>
    <w:rsid w:val="00AF6583"/>
    <w:rsid w:val="00B022AD"/>
    <w:rsid w:val="00B02EA8"/>
    <w:rsid w:val="00B038E3"/>
    <w:rsid w:val="00B12EE2"/>
    <w:rsid w:val="00B15A4B"/>
    <w:rsid w:val="00B24D29"/>
    <w:rsid w:val="00B24EF1"/>
    <w:rsid w:val="00B27187"/>
    <w:rsid w:val="00B275EE"/>
    <w:rsid w:val="00B4142B"/>
    <w:rsid w:val="00B420AB"/>
    <w:rsid w:val="00B42862"/>
    <w:rsid w:val="00B47B07"/>
    <w:rsid w:val="00B54E83"/>
    <w:rsid w:val="00B70DAD"/>
    <w:rsid w:val="00B741D1"/>
    <w:rsid w:val="00B81647"/>
    <w:rsid w:val="00B81909"/>
    <w:rsid w:val="00B83011"/>
    <w:rsid w:val="00B84AD5"/>
    <w:rsid w:val="00B906F7"/>
    <w:rsid w:val="00B914C0"/>
    <w:rsid w:val="00B95B9C"/>
    <w:rsid w:val="00BA0703"/>
    <w:rsid w:val="00BA30AB"/>
    <w:rsid w:val="00BB1DF7"/>
    <w:rsid w:val="00BB2B1D"/>
    <w:rsid w:val="00BB3E2D"/>
    <w:rsid w:val="00BB718E"/>
    <w:rsid w:val="00BC04D0"/>
    <w:rsid w:val="00BC1366"/>
    <w:rsid w:val="00BD0AF2"/>
    <w:rsid w:val="00BD0B3B"/>
    <w:rsid w:val="00BD2E21"/>
    <w:rsid w:val="00BD618F"/>
    <w:rsid w:val="00BD7D48"/>
    <w:rsid w:val="00BE26AF"/>
    <w:rsid w:val="00BE4EB6"/>
    <w:rsid w:val="00BE5F4E"/>
    <w:rsid w:val="00BE63E2"/>
    <w:rsid w:val="00BE66A1"/>
    <w:rsid w:val="00C0054D"/>
    <w:rsid w:val="00C00D6D"/>
    <w:rsid w:val="00C03B9F"/>
    <w:rsid w:val="00C07613"/>
    <w:rsid w:val="00C1029C"/>
    <w:rsid w:val="00C143F3"/>
    <w:rsid w:val="00C20A5A"/>
    <w:rsid w:val="00C20BAC"/>
    <w:rsid w:val="00C237F4"/>
    <w:rsid w:val="00C244B8"/>
    <w:rsid w:val="00C26D27"/>
    <w:rsid w:val="00C32F63"/>
    <w:rsid w:val="00C3541C"/>
    <w:rsid w:val="00C407F0"/>
    <w:rsid w:val="00C430C0"/>
    <w:rsid w:val="00C462B5"/>
    <w:rsid w:val="00C469C4"/>
    <w:rsid w:val="00C52C0B"/>
    <w:rsid w:val="00C625D9"/>
    <w:rsid w:val="00C640A4"/>
    <w:rsid w:val="00C77688"/>
    <w:rsid w:val="00C858DF"/>
    <w:rsid w:val="00C87937"/>
    <w:rsid w:val="00C91522"/>
    <w:rsid w:val="00C9176F"/>
    <w:rsid w:val="00C928B6"/>
    <w:rsid w:val="00CA1AD9"/>
    <w:rsid w:val="00CA1B7F"/>
    <w:rsid w:val="00CA2F36"/>
    <w:rsid w:val="00CA4386"/>
    <w:rsid w:val="00CA6AD6"/>
    <w:rsid w:val="00CB2448"/>
    <w:rsid w:val="00CB3940"/>
    <w:rsid w:val="00CB3B04"/>
    <w:rsid w:val="00CB4A1A"/>
    <w:rsid w:val="00CB6AF6"/>
    <w:rsid w:val="00CC3031"/>
    <w:rsid w:val="00CD1865"/>
    <w:rsid w:val="00CD465C"/>
    <w:rsid w:val="00CE032A"/>
    <w:rsid w:val="00CE07E4"/>
    <w:rsid w:val="00CE1AEF"/>
    <w:rsid w:val="00CE74C9"/>
    <w:rsid w:val="00CE7C76"/>
    <w:rsid w:val="00CF53A6"/>
    <w:rsid w:val="00CF5853"/>
    <w:rsid w:val="00CF6ECA"/>
    <w:rsid w:val="00D054D8"/>
    <w:rsid w:val="00D13C08"/>
    <w:rsid w:val="00D16AF4"/>
    <w:rsid w:val="00D173A6"/>
    <w:rsid w:val="00D2238D"/>
    <w:rsid w:val="00D318E9"/>
    <w:rsid w:val="00D34A23"/>
    <w:rsid w:val="00D412A8"/>
    <w:rsid w:val="00D44C27"/>
    <w:rsid w:val="00D47DF5"/>
    <w:rsid w:val="00D540F7"/>
    <w:rsid w:val="00D55E09"/>
    <w:rsid w:val="00D60F62"/>
    <w:rsid w:val="00D661DF"/>
    <w:rsid w:val="00D711D0"/>
    <w:rsid w:val="00D72187"/>
    <w:rsid w:val="00D74BDD"/>
    <w:rsid w:val="00D81452"/>
    <w:rsid w:val="00D82B93"/>
    <w:rsid w:val="00D84F34"/>
    <w:rsid w:val="00D905D1"/>
    <w:rsid w:val="00D93442"/>
    <w:rsid w:val="00D94C56"/>
    <w:rsid w:val="00D97387"/>
    <w:rsid w:val="00DA1015"/>
    <w:rsid w:val="00DA395B"/>
    <w:rsid w:val="00DA481F"/>
    <w:rsid w:val="00DA4981"/>
    <w:rsid w:val="00DA518A"/>
    <w:rsid w:val="00DA6194"/>
    <w:rsid w:val="00DB13F6"/>
    <w:rsid w:val="00DB2DD6"/>
    <w:rsid w:val="00DB3596"/>
    <w:rsid w:val="00DB38F2"/>
    <w:rsid w:val="00DB4C47"/>
    <w:rsid w:val="00DB6600"/>
    <w:rsid w:val="00DB6C1E"/>
    <w:rsid w:val="00DB707D"/>
    <w:rsid w:val="00DC1AB5"/>
    <w:rsid w:val="00DC2BB6"/>
    <w:rsid w:val="00DC3835"/>
    <w:rsid w:val="00DC3D25"/>
    <w:rsid w:val="00DD0518"/>
    <w:rsid w:val="00DD6D02"/>
    <w:rsid w:val="00DD7F71"/>
    <w:rsid w:val="00DE0E98"/>
    <w:rsid w:val="00DE1DA9"/>
    <w:rsid w:val="00DE423F"/>
    <w:rsid w:val="00DE4689"/>
    <w:rsid w:val="00DE5950"/>
    <w:rsid w:val="00DE5959"/>
    <w:rsid w:val="00DE750A"/>
    <w:rsid w:val="00DE7BA2"/>
    <w:rsid w:val="00DF145F"/>
    <w:rsid w:val="00DF4FAC"/>
    <w:rsid w:val="00E10947"/>
    <w:rsid w:val="00E11205"/>
    <w:rsid w:val="00E14542"/>
    <w:rsid w:val="00E16DCC"/>
    <w:rsid w:val="00E216E4"/>
    <w:rsid w:val="00E21909"/>
    <w:rsid w:val="00E23084"/>
    <w:rsid w:val="00E24E85"/>
    <w:rsid w:val="00E2597C"/>
    <w:rsid w:val="00E30E90"/>
    <w:rsid w:val="00E34FEC"/>
    <w:rsid w:val="00E37925"/>
    <w:rsid w:val="00E52042"/>
    <w:rsid w:val="00E5409B"/>
    <w:rsid w:val="00E60952"/>
    <w:rsid w:val="00E72B2E"/>
    <w:rsid w:val="00E761E3"/>
    <w:rsid w:val="00E764DE"/>
    <w:rsid w:val="00E777C5"/>
    <w:rsid w:val="00E82C51"/>
    <w:rsid w:val="00E85716"/>
    <w:rsid w:val="00E85E68"/>
    <w:rsid w:val="00E93188"/>
    <w:rsid w:val="00E93378"/>
    <w:rsid w:val="00E93AAE"/>
    <w:rsid w:val="00E9425C"/>
    <w:rsid w:val="00EA0BE0"/>
    <w:rsid w:val="00EA64C3"/>
    <w:rsid w:val="00EA69FF"/>
    <w:rsid w:val="00EB22DF"/>
    <w:rsid w:val="00EB6556"/>
    <w:rsid w:val="00EB71C1"/>
    <w:rsid w:val="00EB756D"/>
    <w:rsid w:val="00EC0BF6"/>
    <w:rsid w:val="00ED11CA"/>
    <w:rsid w:val="00ED320A"/>
    <w:rsid w:val="00ED383E"/>
    <w:rsid w:val="00EE69D4"/>
    <w:rsid w:val="00EF09F1"/>
    <w:rsid w:val="00EF235C"/>
    <w:rsid w:val="00EF3690"/>
    <w:rsid w:val="00EF64CF"/>
    <w:rsid w:val="00F015D7"/>
    <w:rsid w:val="00F02141"/>
    <w:rsid w:val="00F04A21"/>
    <w:rsid w:val="00F0621A"/>
    <w:rsid w:val="00F06D0B"/>
    <w:rsid w:val="00F0796F"/>
    <w:rsid w:val="00F1363B"/>
    <w:rsid w:val="00F16D78"/>
    <w:rsid w:val="00F216D3"/>
    <w:rsid w:val="00F25D74"/>
    <w:rsid w:val="00F36DCD"/>
    <w:rsid w:val="00F4331E"/>
    <w:rsid w:val="00F4485F"/>
    <w:rsid w:val="00F4502E"/>
    <w:rsid w:val="00F46C0F"/>
    <w:rsid w:val="00F46C6C"/>
    <w:rsid w:val="00F508FF"/>
    <w:rsid w:val="00F50900"/>
    <w:rsid w:val="00F50D23"/>
    <w:rsid w:val="00F517EA"/>
    <w:rsid w:val="00F566EB"/>
    <w:rsid w:val="00F578A1"/>
    <w:rsid w:val="00F638D1"/>
    <w:rsid w:val="00F66BED"/>
    <w:rsid w:val="00F7297D"/>
    <w:rsid w:val="00F75635"/>
    <w:rsid w:val="00F76000"/>
    <w:rsid w:val="00F807BC"/>
    <w:rsid w:val="00F80EFA"/>
    <w:rsid w:val="00F87A51"/>
    <w:rsid w:val="00F920C8"/>
    <w:rsid w:val="00F9343A"/>
    <w:rsid w:val="00F94F76"/>
    <w:rsid w:val="00F97138"/>
    <w:rsid w:val="00F9740C"/>
    <w:rsid w:val="00FA2032"/>
    <w:rsid w:val="00FA25F7"/>
    <w:rsid w:val="00FA4FC8"/>
    <w:rsid w:val="00FB01B5"/>
    <w:rsid w:val="00FB05D7"/>
    <w:rsid w:val="00FC0748"/>
    <w:rsid w:val="00FC52FE"/>
    <w:rsid w:val="00FC5A02"/>
    <w:rsid w:val="00FD11A3"/>
    <w:rsid w:val="00FD5A05"/>
    <w:rsid w:val="00FD75CD"/>
    <w:rsid w:val="00FD7B00"/>
    <w:rsid w:val="00FE1FB7"/>
    <w:rsid w:val="00FF0067"/>
    <w:rsid w:val="00FF7C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DC9559A"/>
  <w15:docId w15:val="{5FF17A6A-0FED-46E7-8EF7-2EB0AE336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F6904"/>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F6904"/>
    <w:rPr>
      <w:rFonts w:asciiTheme="majorHAnsi" w:eastAsiaTheme="majorEastAsia" w:hAnsiTheme="majorHAnsi" w:cstheme="majorBidi"/>
      <w:kern w:val="2"/>
      <w:sz w:val="18"/>
      <w:szCs w:val="18"/>
    </w:rPr>
  </w:style>
  <w:style w:type="table" w:styleId="a5">
    <w:name w:val="Table Grid"/>
    <w:basedOn w:val="a1"/>
    <w:uiPriority w:val="59"/>
    <w:rsid w:val="006E0B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DA4981"/>
    <w:pPr>
      <w:tabs>
        <w:tab w:val="center" w:pos="4252"/>
        <w:tab w:val="right" w:pos="8504"/>
      </w:tabs>
      <w:snapToGrid w:val="0"/>
    </w:pPr>
  </w:style>
  <w:style w:type="character" w:customStyle="1" w:styleId="a7">
    <w:name w:val="ヘッダー (文字)"/>
    <w:basedOn w:val="a0"/>
    <w:link w:val="a6"/>
    <w:uiPriority w:val="99"/>
    <w:rsid w:val="00DA4981"/>
    <w:rPr>
      <w:kern w:val="2"/>
      <w:sz w:val="21"/>
      <w:szCs w:val="22"/>
    </w:rPr>
  </w:style>
  <w:style w:type="paragraph" w:styleId="a8">
    <w:name w:val="footer"/>
    <w:basedOn w:val="a"/>
    <w:link w:val="a9"/>
    <w:uiPriority w:val="99"/>
    <w:unhideWhenUsed/>
    <w:rsid w:val="00DA4981"/>
    <w:pPr>
      <w:tabs>
        <w:tab w:val="center" w:pos="4252"/>
        <w:tab w:val="right" w:pos="8504"/>
      </w:tabs>
      <w:snapToGrid w:val="0"/>
    </w:pPr>
  </w:style>
  <w:style w:type="character" w:customStyle="1" w:styleId="a9">
    <w:name w:val="フッター (文字)"/>
    <w:basedOn w:val="a0"/>
    <w:link w:val="a8"/>
    <w:uiPriority w:val="99"/>
    <w:rsid w:val="00DA4981"/>
    <w:rPr>
      <w:kern w:val="2"/>
      <w:sz w:val="21"/>
      <w:szCs w:val="22"/>
    </w:rPr>
  </w:style>
  <w:style w:type="paragraph" w:styleId="Web">
    <w:name w:val="Normal (Web)"/>
    <w:basedOn w:val="a"/>
    <w:uiPriority w:val="99"/>
    <w:semiHidden/>
    <w:unhideWhenUsed/>
    <w:rsid w:val="00A47B9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Revision"/>
    <w:hidden/>
    <w:uiPriority w:val="99"/>
    <w:semiHidden/>
    <w:rsid w:val="00A47B99"/>
    <w:rPr>
      <w:kern w:val="2"/>
      <w:sz w:val="21"/>
      <w:szCs w:val="22"/>
    </w:rPr>
  </w:style>
  <w:style w:type="numbering" w:customStyle="1" w:styleId="1">
    <w:name w:val="リストなし1"/>
    <w:next w:val="a2"/>
    <w:uiPriority w:val="99"/>
    <w:semiHidden/>
    <w:unhideWhenUsed/>
    <w:rsid w:val="00DC2BB6"/>
  </w:style>
  <w:style w:type="table" w:customStyle="1" w:styleId="10">
    <w:name w:val="表 (格子)1"/>
    <w:basedOn w:val="a1"/>
    <w:next w:val="a5"/>
    <w:uiPriority w:val="59"/>
    <w:rsid w:val="00DC2B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uiPriority w:val="99"/>
    <w:rsid w:val="00DC2BB6"/>
  </w:style>
  <w:style w:type="table" w:customStyle="1" w:styleId="2">
    <w:name w:val="表 (格子)2"/>
    <w:basedOn w:val="a1"/>
    <w:next w:val="a5"/>
    <w:uiPriority w:val="59"/>
    <w:rsid w:val="00DE75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5"/>
    <w:uiPriority w:val="59"/>
    <w:rsid w:val="001244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r">
    <w:name w:val="smr"/>
    <w:basedOn w:val="a"/>
    <w:rsid w:val="001D652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annotation text"/>
    <w:basedOn w:val="a"/>
    <w:link w:val="ac"/>
    <w:uiPriority w:val="99"/>
    <w:unhideWhenUsed/>
    <w:rsid w:val="00154CCC"/>
    <w:pPr>
      <w:jc w:val="left"/>
    </w:pPr>
  </w:style>
  <w:style w:type="character" w:customStyle="1" w:styleId="ac">
    <w:name w:val="コメント文字列 (文字)"/>
    <w:basedOn w:val="a0"/>
    <w:link w:val="ab"/>
    <w:uiPriority w:val="99"/>
    <w:rsid w:val="00154CCC"/>
    <w:rPr>
      <w:kern w:val="2"/>
      <w:sz w:val="21"/>
      <w:szCs w:val="22"/>
    </w:rPr>
  </w:style>
  <w:style w:type="paragraph" w:styleId="ad">
    <w:name w:val="List Paragraph"/>
    <w:basedOn w:val="a"/>
    <w:uiPriority w:val="34"/>
    <w:qFormat/>
    <w:rsid w:val="00982971"/>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6359889">
      <w:bodyDiv w:val="1"/>
      <w:marLeft w:val="0"/>
      <w:marRight w:val="0"/>
      <w:marTop w:val="0"/>
      <w:marBottom w:val="0"/>
      <w:divBdr>
        <w:top w:val="none" w:sz="0" w:space="0" w:color="auto"/>
        <w:left w:val="none" w:sz="0" w:space="0" w:color="auto"/>
        <w:bottom w:val="none" w:sz="0" w:space="0" w:color="auto"/>
        <w:right w:val="none" w:sz="0" w:space="0" w:color="auto"/>
      </w:divBdr>
    </w:div>
    <w:div w:id="1202010915">
      <w:bodyDiv w:val="1"/>
      <w:marLeft w:val="0"/>
      <w:marRight w:val="0"/>
      <w:marTop w:val="0"/>
      <w:marBottom w:val="0"/>
      <w:divBdr>
        <w:top w:val="none" w:sz="0" w:space="0" w:color="auto"/>
        <w:left w:val="none" w:sz="0" w:space="0" w:color="auto"/>
        <w:bottom w:val="none" w:sz="0" w:space="0" w:color="auto"/>
        <w:right w:val="none" w:sz="0" w:space="0" w:color="auto"/>
      </w:divBdr>
    </w:div>
    <w:div w:id="1263418524">
      <w:bodyDiv w:val="1"/>
      <w:marLeft w:val="0"/>
      <w:marRight w:val="0"/>
      <w:marTop w:val="0"/>
      <w:marBottom w:val="0"/>
      <w:divBdr>
        <w:top w:val="none" w:sz="0" w:space="0" w:color="auto"/>
        <w:left w:val="none" w:sz="0" w:space="0" w:color="auto"/>
        <w:bottom w:val="none" w:sz="0" w:space="0" w:color="auto"/>
        <w:right w:val="none" w:sz="0" w:space="0" w:color="auto"/>
      </w:divBdr>
    </w:div>
    <w:div w:id="1982226037">
      <w:bodyDiv w:val="1"/>
      <w:marLeft w:val="0"/>
      <w:marRight w:val="0"/>
      <w:marTop w:val="0"/>
      <w:marBottom w:val="0"/>
      <w:divBdr>
        <w:top w:val="none" w:sz="0" w:space="0" w:color="auto"/>
        <w:left w:val="none" w:sz="0" w:space="0" w:color="auto"/>
        <w:bottom w:val="none" w:sz="0" w:space="0" w:color="auto"/>
        <w:right w:val="none" w:sz="0" w:space="0" w:color="auto"/>
      </w:divBdr>
      <w:divsChild>
        <w:div w:id="597560107">
          <w:marLeft w:val="0"/>
          <w:marRight w:val="0"/>
          <w:marTop w:val="0"/>
          <w:marBottom w:val="0"/>
          <w:divBdr>
            <w:top w:val="none" w:sz="0" w:space="0" w:color="auto"/>
            <w:left w:val="none" w:sz="0" w:space="0" w:color="auto"/>
            <w:bottom w:val="none" w:sz="0" w:space="0" w:color="auto"/>
            <w:right w:val="none" w:sz="0" w:space="0" w:color="auto"/>
          </w:divBdr>
          <w:divsChild>
            <w:div w:id="394664402">
              <w:marLeft w:val="0"/>
              <w:marRight w:val="0"/>
              <w:marTop w:val="0"/>
              <w:marBottom w:val="0"/>
              <w:divBdr>
                <w:top w:val="none" w:sz="0" w:space="0" w:color="auto"/>
                <w:left w:val="none" w:sz="0" w:space="0" w:color="auto"/>
                <w:bottom w:val="none" w:sz="0" w:space="0" w:color="auto"/>
                <w:right w:val="none" w:sz="0" w:space="0" w:color="auto"/>
              </w:divBdr>
              <w:divsChild>
                <w:div w:id="213585571">
                  <w:marLeft w:val="0"/>
                  <w:marRight w:val="0"/>
                  <w:marTop w:val="0"/>
                  <w:marBottom w:val="0"/>
                  <w:divBdr>
                    <w:top w:val="none" w:sz="0" w:space="0" w:color="auto"/>
                    <w:left w:val="none" w:sz="0" w:space="0" w:color="auto"/>
                    <w:bottom w:val="none" w:sz="0" w:space="0" w:color="auto"/>
                    <w:right w:val="none" w:sz="0" w:space="0" w:color="auto"/>
                  </w:divBdr>
                  <w:divsChild>
                    <w:div w:id="999193662">
                      <w:marLeft w:val="0"/>
                      <w:marRight w:val="0"/>
                      <w:marTop w:val="0"/>
                      <w:marBottom w:val="0"/>
                      <w:divBdr>
                        <w:top w:val="none" w:sz="0" w:space="0" w:color="auto"/>
                        <w:left w:val="none" w:sz="0" w:space="0" w:color="auto"/>
                        <w:bottom w:val="none" w:sz="0" w:space="0" w:color="auto"/>
                        <w:right w:val="none" w:sz="0" w:space="0" w:color="auto"/>
                      </w:divBdr>
                      <w:divsChild>
                        <w:div w:id="2030597890">
                          <w:marLeft w:val="0"/>
                          <w:marRight w:val="0"/>
                          <w:marTop w:val="0"/>
                          <w:marBottom w:val="0"/>
                          <w:divBdr>
                            <w:top w:val="none" w:sz="0" w:space="0" w:color="auto"/>
                            <w:left w:val="none" w:sz="0" w:space="0" w:color="auto"/>
                            <w:bottom w:val="none" w:sz="0" w:space="0" w:color="auto"/>
                            <w:right w:val="none" w:sz="0" w:space="0" w:color="auto"/>
                          </w:divBdr>
                          <w:divsChild>
                            <w:div w:id="273366027">
                              <w:marLeft w:val="0"/>
                              <w:marRight w:val="0"/>
                              <w:marTop w:val="0"/>
                              <w:marBottom w:val="0"/>
                              <w:divBdr>
                                <w:top w:val="none" w:sz="0" w:space="0" w:color="auto"/>
                                <w:left w:val="none" w:sz="0" w:space="0" w:color="auto"/>
                                <w:bottom w:val="none" w:sz="0" w:space="0" w:color="auto"/>
                                <w:right w:val="none" w:sz="0" w:space="0" w:color="auto"/>
                              </w:divBdr>
                              <w:divsChild>
                                <w:div w:id="2093315728">
                                  <w:marLeft w:val="0"/>
                                  <w:marRight w:val="0"/>
                                  <w:marTop w:val="0"/>
                                  <w:marBottom w:val="0"/>
                                  <w:divBdr>
                                    <w:top w:val="none" w:sz="0" w:space="0" w:color="auto"/>
                                    <w:left w:val="none" w:sz="0" w:space="0" w:color="auto"/>
                                    <w:bottom w:val="none" w:sz="0" w:space="0" w:color="auto"/>
                                    <w:right w:val="none" w:sz="0" w:space="0" w:color="auto"/>
                                  </w:divBdr>
                                  <w:divsChild>
                                    <w:div w:id="1298685141">
                                      <w:marLeft w:val="0"/>
                                      <w:marRight w:val="0"/>
                                      <w:marTop w:val="0"/>
                                      <w:marBottom w:val="0"/>
                                      <w:divBdr>
                                        <w:top w:val="none" w:sz="0" w:space="0" w:color="auto"/>
                                        <w:left w:val="none" w:sz="0" w:space="0" w:color="auto"/>
                                        <w:bottom w:val="none" w:sz="0" w:space="0" w:color="auto"/>
                                        <w:right w:val="none" w:sz="0" w:space="0" w:color="auto"/>
                                      </w:divBdr>
                                      <w:divsChild>
                                        <w:div w:id="204794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9E908B-D57E-43FE-9B26-6FA27938D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TotalTime>
  <Pages>5</Pages>
  <Words>463</Words>
  <Characters>2643</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埼玉県</Company>
  <LinksUpToDate>false</LinksUpToDate>
  <CharactersWithSpaces>3100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埼玉県</dc:creator>
  <cp:lastModifiedBy>成中琢也</cp:lastModifiedBy>
  <cp:revision>86</cp:revision>
  <cp:lastPrinted>2020-12-17T00:17:00Z</cp:lastPrinted>
  <dcterms:created xsi:type="dcterms:W3CDTF">2023-11-17T05:15:00Z</dcterms:created>
  <dcterms:modified xsi:type="dcterms:W3CDTF">2023-12-27T07:09:00Z</dcterms:modified>
</cp:coreProperties>
</file>