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0451" w:rsidRPr="00BC381D" w:rsidRDefault="00DB540D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>
        <w:rPr>
          <w:rFonts w:ascii="Times New Roman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0</wp:posOffset>
                </wp:positionV>
                <wp:extent cx="80010" cy="638175"/>
                <wp:effectExtent l="571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638175"/>
                        </a:xfrm>
                        <a:prstGeom prst="rightBracket">
                          <a:avLst>
                            <a:gd name="adj" fmla="val 66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981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84.4pt;margin-top:0;width:6.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Times New Roman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1270</wp:posOffset>
                </wp:positionV>
                <wp:extent cx="80010" cy="638175"/>
                <wp:effectExtent l="12700" t="508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638175"/>
                        </a:xfrm>
                        <a:prstGeom prst="leftBracket">
                          <a:avLst>
                            <a:gd name="adj" fmla="val 66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CD4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9.2pt;margin-top:.1pt;width:6.3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360451" w:rsidRPr="00BC381D">
        <w:rPr>
          <w:rFonts w:ascii="Times New Roman" w:hAnsi="Times New Roman"/>
          <w:color w:val="000000"/>
          <w:kern w:val="0"/>
        </w:rPr>
        <w:t xml:space="preserve">                                         </w:t>
      </w:r>
      <w:r w:rsidR="00F07CFC">
        <w:rPr>
          <w:rFonts w:ascii="Times New Roman" w:hAnsi="Times New Roman" w:hint="eastAsia"/>
          <w:color w:val="000000"/>
          <w:kern w:val="0"/>
        </w:rPr>
        <w:t xml:space="preserve">　</w:t>
      </w:r>
      <w:r w:rsidR="00F07CFC">
        <w:rPr>
          <w:rFonts w:ascii="Times New Roman" w:hAnsi="Times New Roman" w:hint="eastAsia"/>
          <w:color w:val="000000"/>
          <w:kern w:val="0"/>
        </w:rPr>
        <w:t xml:space="preserve"> </w:t>
      </w:r>
      <w:r w:rsidR="00360451" w:rsidRPr="00BC381D">
        <w:rPr>
          <w:rFonts w:ascii="Times New Roman" w:hAnsi="Times New Roman" w:cs="ＭＳ 明朝" w:hint="eastAsia"/>
          <w:color w:val="000000"/>
          <w:kern w:val="0"/>
        </w:rPr>
        <w:t>廃止</w:t>
      </w:r>
    </w:p>
    <w:p w:rsidR="00360451" w:rsidRPr="00BC381D" w:rsidRDefault="00360451" w:rsidP="0036045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獣医療法第３条に基づく</w:t>
      </w:r>
      <w:r w:rsidRPr="00BC381D">
        <w:rPr>
          <w:rFonts w:ascii="Times New Roman" w:hAnsi="Times New Roman"/>
          <w:color w:val="000000"/>
          <w:kern w:val="0"/>
        </w:rPr>
        <w:t xml:space="preserve"> </w:t>
      </w:r>
      <w:r w:rsidR="00DB540D">
        <w:rPr>
          <w:rFonts w:ascii="Times New Roman" w:hAnsi="Times New Roman"/>
          <w:color w:val="000000"/>
          <w:kern w:val="0"/>
        </w:rPr>
        <w:t xml:space="preserve"> </w:t>
      </w:r>
      <w:r w:rsidR="00F07CFC">
        <w:rPr>
          <w:rFonts w:ascii="Times New Roman" w:hAnsi="Times New Roman"/>
          <w:color w:val="000000"/>
          <w:kern w:val="0"/>
        </w:rPr>
        <w:t xml:space="preserve"> </w:t>
      </w: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休止　</w:t>
      </w:r>
      <w:r w:rsidR="00F07CFC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="00F07CFC">
        <w:rPr>
          <w:rFonts w:ascii="Times New Roman" w:hAnsi="Times New Roman" w:cs="ＭＳ 明朝"/>
          <w:color w:val="000000"/>
          <w:kern w:val="0"/>
        </w:rPr>
        <w:t xml:space="preserve"> </w:t>
      </w:r>
      <w:r w:rsidRPr="00BC381D">
        <w:rPr>
          <w:rFonts w:ascii="Times New Roman" w:hAnsi="Times New Roman"/>
          <w:color w:val="000000"/>
          <w:kern w:val="0"/>
        </w:rPr>
        <w:t xml:space="preserve"> </w:t>
      </w:r>
      <w:r w:rsidRPr="00BC381D">
        <w:rPr>
          <w:rFonts w:ascii="Times New Roman" w:hAnsi="Times New Roman" w:cs="ＭＳ 明朝" w:hint="eastAsia"/>
          <w:color w:val="000000"/>
          <w:kern w:val="0"/>
        </w:rPr>
        <w:t>届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/>
          <w:color w:val="000000"/>
          <w:kern w:val="0"/>
        </w:rPr>
        <w:t xml:space="preserve">                                         </w:t>
      </w:r>
      <w:r w:rsidR="00F07CFC">
        <w:rPr>
          <w:rFonts w:ascii="Times New Roman" w:hAnsi="Times New Roman"/>
          <w:color w:val="000000"/>
          <w:kern w:val="0"/>
        </w:rPr>
        <w:t xml:space="preserve">   </w:t>
      </w:r>
      <w:r w:rsidRPr="00BC381D">
        <w:rPr>
          <w:rFonts w:ascii="Times New Roman" w:hAnsi="Times New Roman" w:cs="ＭＳ 明朝" w:hint="eastAsia"/>
          <w:color w:val="000000"/>
          <w:kern w:val="0"/>
        </w:rPr>
        <w:t>再開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Default="00360451" w:rsidP="0036045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BC381D">
        <w:rPr>
          <w:rFonts w:ascii="Times New Roman" w:hAnsi="Times New Roman"/>
          <w:color w:val="000000"/>
          <w:kern w:val="0"/>
        </w:rPr>
        <w:t xml:space="preserve">                                            </w:t>
      </w:r>
      <w:r w:rsidR="00F07CFC">
        <w:rPr>
          <w:rFonts w:ascii="Times New Roman" w:hAnsi="Times New Roman" w:hint="eastAsia"/>
          <w:color w:val="000000"/>
          <w:kern w:val="0"/>
        </w:rPr>
        <w:t xml:space="preserve">　　</w:t>
      </w: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8A6F2F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8A6F2F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BC381D">
        <w:rPr>
          <w:rFonts w:ascii="Times New Roman" w:hAnsi="Times New Roman" w:cs="ＭＳ 明朝" w:hint="eastAsia"/>
          <w:color w:val="000000"/>
          <w:kern w:val="0"/>
        </w:rPr>
        <w:t>年　　月　　日</w:t>
      </w:r>
    </w:p>
    <w:p w:rsidR="00F07CFC" w:rsidRPr="00F07CFC" w:rsidRDefault="00F07CFC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F07CFC" w:rsidRDefault="00F07CFC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2"/>
          <w:szCs w:val="22"/>
        </w:rPr>
      </w:pPr>
      <w:r w:rsidRPr="00F07CFC">
        <w:rPr>
          <w:rFonts w:ascii="ＭＳ 明朝" w:hint="eastAsia"/>
          <w:color w:val="000000"/>
          <w:spacing w:val="6"/>
          <w:kern w:val="0"/>
          <w:sz w:val="22"/>
          <w:szCs w:val="22"/>
        </w:rPr>
        <w:t>（あて先）</w:t>
      </w:r>
    </w:p>
    <w:p w:rsidR="00360451" w:rsidRPr="002A1309" w:rsidRDefault="00360451" w:rsidP="0036045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　埼玉県</w:t>
      </w:r>
      <w:r w:rsidR="002A1309">
        <w:rPr>
          <w:rFonts w:ascii="Times New Roman" w:hAnsi="Times New Roman" w:cs="ＭＳ 明朝" w:hint="eastAsia"/>
          <w:color w:val="000000"/>
          <w:kern w:val="0"/>
        </w:rPr>
        <w:t xml:space="preserve">知事　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BC381D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BC381D">
        <w:rPr>
          <w:rFonts w:ascii="Times New Roman" w:hAnsi="Times New Roman" w:cs="ＭＳ 明朝" w:hint="eastAsia"/>
          <w:color w:val="000000"/>
          <w:kern w:val="0"/>
        </w:rPr>
        <w:t>氏名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Default="00360451" w:rsidP="0036045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　獣医療法第３条、同法施行規則第１条第２項により、下記のとおり届け出ます。</w:t>
      </w:r>
    </w:p>
    <w:p w:rsidR="00DB540D" w:rsidRPr="00BC381D" w:rsidRDefault="00DB540D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１　開設者氏名又は名称及び住所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２　診療施設の名称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３　開設の場所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４　廃止・休止・再開日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F07CFC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BC381D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60451" w:rsidRPr="00BC381D" w:rsidRDefault="00360451" w:rsidP="0036045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BC381D">
        <w:rPr>
          <w:rFonts w:ascii="Times New Roman" w:hAnsi="Times New Roman" w:cs="ＭＳ 明朝" w:hint="eastAsia"/>
          <w:color w:val="000000"/>
          <w:kern w:val="0"/>
        </w:rPr>
        <w:t>５　廃止・休止・再開理由</w:t>
      </w:r>
    </w:p>
    <w:sectPr w:rsidR="00360451" w:rsidRPr="00BC381D" w:rsidSect="00F07CFC">
      <w:pgSz w:w="11906" w:h="16838" w:code="9"/>
      <w:pgMar w:top="1701" w:right="1701" w:bottom="1701" w:left="1701" w:header="851" w:footer="992" w:gutter="0"/>
      <w:cols w:space="425"/>
      <w:docGrid w:type="linesAndChars" w:linePitch="335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E7982"/>
    <w:rsid w:val="002A1309"/>
    <w:rsid w:val="00360451"/>
    <w:rsid w:val="006F353F"/>
    <w:rsid w:val="007F750E"/>
    <w:rsid w:val="008A6F2F"/>
    <w:rsid w:val="00BC536F"/>
    <w:rsid w:val="00D25362"/>
    <w:rsid w:val="00DB540D"/>
    <w:rsid w:val="00F07CFC"/>
    <w:rsid w:val="00F4163E"/>
    <w:rsid w:val="00F91B37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EA83F-7914-4B0B-87C2-08793FF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4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診療施設の廃止・休止・再開について</vt:lpstr>
      <vt:lpstr>診療施設の廃止・休止・再開について</vt:lpstr>
    </vt:vector>
  </TitlesOfParts>
  <Company>川越家畜保健衛生所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診療施設の廃止・休止・再開について</dc:title>
  <dc:subject/>
  <dc:creator>埼玉県</dc:creator>
  <cp:keywords/>
  <dc:description/>
  <cp:lastModifiedBy>河合正子</cp:lastModifiedBy>
  <cp:revision>4</cp:revision>
  <dcterms:created xsi:type="dcterms:W3CDTF">2021-05-31T08:34:00Z</dcterms:created>
  <dcterms:modified xsi:type="dcterms:W3CDTF">2021-06-02T04:05:00Z</dcterms:modified>
</cp:coreProperties>
</file>