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>別　記</w:t>
      </w:r>
    </w:p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>様式第１号（第３条）</w:t>
      </w:r>
    </w:p>
    <w:p w:rsidR="00B11ACF" w:rsidRDefault="00B11ACF">
      <w:pPr>
        <w:rPr>
          <w:rFonts w:hAnsi="Times New Roman" w:cs="Times New Roman"/>
        </w:rPr>
      </w:pPr>
    </w:p>
    <w:p w:rsidR="00B11ACF" w:rsidRPr="00476CAE" w:rsidRDefault="00476CAE" w:rsidP="00476CAE">
      <w:pPr>
        <w:jc w:val="center"/>
        <w:rPr>
          <w:rFonts w:hAnsi="Times New Roman" w:cs="Times New Roman"/>
          <w:sz w:val="28"/>
          <w:szCs w:val="28"/>
        </w:rPr>
      </w:pPr>
      <w:r w:rsidRPr="00476CAE">
        <w:rPr>
          <w:rFonts w:hAnsi="Times New Roman" w:cs="Times New Roman" w:hint="eastAsia"/>
          <w:sz w:val="28"/>
          <w:szCs w:val="28"/>
        </w:rPr>
        <w:t>特定既存耐震不適格建築物の地震に対する安全性に関する報告書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848"/>
        <w:gridCol w:w="953"/>
        <w:gridCol w:w="2118"/>
        <w:gridCol w:w="742"/>
        <w:gridCol w:w="211"/>
        <w:gridCol w:w="530"/>
        <w:gridCol w:w="953"/>
        <w:gridCol w:w="318"/>
        <w:gridCol w:w="424"/>
      </w:tblGrid>
      <w:tr w:rsidR="00B11ACF">
        <w:trPr>
          <w:trHeight w:val="2528"/>
        </w:trPr>
        <w:tc>
          <w:tcPr>
            <w:tcW w:w="9533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1ACF" w:rsidRPr="00374A4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B11ACF" w:rsidRPr="00374A4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374A4F">
              <w:rPr>
                <w:rFonts w:hint="eastAsia"/>
                <w:color w:val="000000" w:themeColor="text1"/>
              </w:rPr>
              <w:t xml:space="preserve">　建築物の耐震改修の促進に関する法律第</w:t>
            </w:r>
            <w:r w:rsidR="00152E3F" w:rsidRPr="00374A4F">
              <w:rPr>
                <w:rFonts w:hint="eastAsia"/>
                <w:color w:val="000000" w:themeColor="text1"/>
              </w:rPr>
              <w:t>１５</w:t>
            </w:r>
            <w:r w:rsidRPr="00374A4F">
              <w:rPr>
                <w:rFonts w:hint="eastAsia"/>
                <w:color w:val="000000" w:themeColor="text1"/>
              </w:rPr>
              <w:t>条第４項の規定により、次のとおり地震に対する安全性に係る事項について報告します。</w:t>
            </w:r>
          </w:p>
          <w:p w:rsidR="00B11ACF" w:rsidRPr="00374A4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374A4F">
              <w:rPr>
                <w:color w:val="000000" w:themeColor="text1"/>
              </w:rPr>
              <w:t xml:space="preserve">  </w:t>
            </w:r>
            <w:r w:rsidRPr="00374A4F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:rsidR="00B11ACF" w:rsidRPr="00374A4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374A4F">
              <w:rPr>
                <w:rFonts w:hAnsi="Times New Roman" w:hint="eastAsia"/>
                <w:color w:val="000000" w:themeColor="text1"/>
              </w:rPr>
              <w:t>（あて先）</w:t>
            </w:r>
          </w:p>
          <w:p w:rsidR="00B11ACF" w:rsidRPr="00374A4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374A4F">
              <w:rPr>
                <w:color w:val="000000" w:themeColor="text1"/>
              </w:rPr>
              <w:t xml:space="preserve">  </w:t>
            </w:r>
            <w:r w:rsidRPr="00374A4F">
              <w:rPr>
                <w:rFonts w:hint="eastAsia"/>
                <w:color w:val="000000" w:themeColor="text1"/>
              </w:rPr>
              <w:t xml:space="preserve">　埼玉県知事</w:t>
            </w:r>
          </w:p>
          <w:p w:rsidR="00B11ACF" w:rsidRPr="00374A4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B11ACF" w:rsidRPr="00374A4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374A4F">
              <w:rPr>
                <w:color w:val="000000" w:themeColor="text1"/>
              </w:rPr>
              <w:t xml:space="preserve">                                           </w:t>
            </w:r>
            <w:r w:rsidRPr="00374A4F">
              <w:rPr>
                <w:rFonts w:hint="eastAsia"/>
                <w:color w:val="000000" w:themeColor="text1"/>
              </w:rPr>
              <w:t>特定</w:t>
            </w:r>
            <w:r w:rsidR="00152E3F" w:rsidRPr="00374A4F">
              <w:rPr>
                <w:rFonts w:hint="eastAsia"/>
                <w:color w:val="000000" w:themeColor="text1"/>
              </w:rPr>
              <w:t>既存耐震不適格</w:t>
            </w:r>
            <w:r w:rsidRPr="00374A4F">
              <w:rPr>
                <w:rFonts w:hint="eastAsia"/>
                <w:color w:val="000000" w:themeColor="text1"/>
              </w:rPr>
              <w:t>建築物の所有者</w:t>
            </w:r>
          </w:p>
        </w:tc>
      </w:tr>
      <w:tr w:rsidR="00B11ACF" w:rsidTr="002841FA">
        <w:trPr>
          <w:trHeight w:val="316"/>
        </w:trPr>
        <w:tc>
          <w:tcPr>
            <w:tcW w:w="8791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ACF" w:rsidRDefault="00B11ACF" w:rsidP="00152E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</w:t>
            </w:r>
            <w:r w:rsidR="00152E3F">
              <w:rPr>
                <w:rFonts w:hint="eastAsia"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953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948"/>
        </w:trPr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 w:rsidP="00152E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="424" w:hangingChars="200" w:hanging="42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１　</w:t>
            </w:r>
            <w:r w:rsidR="00152E3F">
              <w:rPr>
                <w:rFonts w:hint="eastAsia"/>
              </w:rPr>
              <w:t>特定</w:t>
            </w:r>
            <w:r w:rsidR="00152E3F" w:rsidRPr="00374A4F">
              <w:rPr>
                <w:rFonts w:hint="eastAsia"/>
                <w:color w:val="000000" w:themeColor="text1"/>
              </w:rPr>
              <w:t>既存耐震不適格</w:t>
            </w:r>
            <w:r w:rsidR="00152E3F">
              <w:rPr>
                <w:rFonts w:hint="eastAsia"/>
              </w:rPr>
              <w:t>建築物の所　　　　　有　　　　　者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B11ACF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設計者の住所・氏名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設計者の住所・氏名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B11ACF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施工者の住所・氏名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施工者の住所・氏名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B11ACF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668"/>
        </w:trPr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 w:rsidR="00152E3F">
              <w:rPr>
                <w:rFonts w:hint="eastAsia"/>
              </w:rPr>
              <w:t>特定</w:t>
            </w:r>
            <w:r w:rsidR="00152E3F" w:rsidRPr="00374A4F">
              <w:rPr>
                <w:rFonts w:hint="eastAsia"/>
                <w:color w:val="000000" w:themeColor="text1"/>
              </w:rPr>
              <w:t>既存耐震不適格</w:t>
            </w:r>
            <w:r w:rsidR="00152E3F">
              <w:rPr>
                <w:rFonts w:hint="eastAsia"/>
              </w:rPr>
              <w:t>建築物</w:t>
            </w:r>
          </w:p>
          <w:p w:rsidR="00152E3F" w:rsidRDefault="00152E3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の概要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B11ACF">
        <w:trPr>
          <w:cantSplit/>
          <w:trHeight w:val="706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152E3F">
        <w:trPr>
          <w:trHeight w:val="1799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報告事項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報告事項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152E3F">
        <w:trPr>
          <w:cantSplit/>
          <w:trHeight w:val="561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B11ACF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D30F7D"/>
    <w:rsid w:val="00D62F2C"/>
    <w:rsid w:val="00D66793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CA5DE4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76BC-0397-4A34-9B7C-A8F5A83F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2021-03-31T06:40:00Z</dcterms:modified>
</cp:coreProperties>
</file>